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DD" w:rsidRDefault="004B18DD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bookmarkStart w:id="0" w:name="_Toc12686888"/>
    </w:p>
    <w:p w:rsidR="005D5880" w:rsidRDefault="005D5880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D5880" w:rsidRDefault="005D5880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E56E84" w:rsidRPr="004B18DD" w:rsidRDefault="00E56E84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4B18DD" w:rsidRPr="004B18DD" w:rsidRDefault="004B18DD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4B18DD" w:rsidRPr="004B18DD" w:rsidRDefault="004B18DD" w:rsidP="003B7D63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4B18D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4B18DD" w:rsidRPr="004B18DD" w:rsidRDefault="003B7D63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6B7E65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4B18DD" w:rsidRPr="004B18D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4B18DD" w:rsidRPr="004B18DD" w:rsidRDefault="003A0591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</w:t>
      </w:r>
      <w:r w:rsidR="00E56E8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СТАВРОПОЛЬСКОГО КРАЯ  НА ПЕРИОД С 2020 ДО 2040</w:t>
      </w:r>
      <w:r w:rsidR="004B18DD" w:rsidRPr="004B18D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4B18DD" w:rsidRPr="004B18DD" w:rsidRDefault="004B18DD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4B18D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</w:t>
      </w:r>
      <w:r w:rsidRPr="004B18DD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. </w:t>
      </w:r>
      <w:r w:rsidRPr="004C524A">
        <w:rPr>
          <w:rFonts w:ascii="Times New Roman" w:hAnsi="Times New Roman" w:cs="Times New Roman"/>
          <w:b/>
          <w:caps/>
          <w:color w:val="000000" w:themeColor="text1"/>
          <w:sz w:val="28"/>
        </w:rPr>
        <w:t>Существующие и перспективные балансы тепловой мощности источников тепловой энергии и тепловой нагрузки потребителей</w:t>
      </w:r>
    </w:p>
    <w:p w:rsidR="004B18DD" w:rsidRPr="004B18DD" w:rsidRDefault="004B18DD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4B18DD" w:rsidRPr="004B18DD" w:rsidRDefault="004B18DD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4B18DD" w:rsidRPr="004B18DD" w:rsidRDefault="004B18DD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4B18DD" w:rsidRPr="004B18DD" w:rsidRDefault="004B18DD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4B18DD" w:rsidRPr="004B18DD" w:rsidRDefault="004B18DD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4B18DD" w:rsidRPr="004B18DD" w:rsidRDefault="004B18DD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4B18DD" w:rsidRDefault="004B18DD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B209F" w:rsidRDefault="006B209F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B209F" w:rsidRDefault="006B209F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B209F" w:rsidRDefault="006B209F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B209F" w:rsidRDefault="006B209F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6B209F" w:rsidRPr="004B18DD" w:rsidRDefault="006B209F" w:rsidP="004B18D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4B18DD" w:rsidRPr="007128FF" w:rsidRDefault="00AB2CD6" w:rsidP="004B18DD">
      <w:pPr>
        <w:jc w:val="center"/>
        <w:rPr>
          <w:lang w:eastAsia="ru-RU"/>
        </w:rPr>
      </w:pPr>
      <w:r w:rsidRPr="007128FF">
        <w:rPr>
          <w:rFonts w:ascii="Times New Roman" w:eastAsia="Times New Roman" w:hAnsi="Times New Roman" w:cs="Times New Roman"/>
          <w:sz w:val="24"/>
          <w:szCs w:val="24"/>
          <w:lang w:eastAsia="ru-RU"/>
        </w:rPr>
        <w:t>г.Ипатово 2022</w:t>
      </w:r>
      <w:r w:rsidR="004B18DD" w:rsidRPr="00712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4B18DD" w:rsidRPr="007128FF">
        <w:rPr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E56E84" w:rsidRPr="00747BB6" w:rsidTr="00E56E84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E84" w:rsidRPr="00747BB6" w:rsidRDefault="00E56E84" w:rsidP="00E56E84">
            <w:pPr>
              <w:pStyle w:val="1ff3"/>
              <w:outlineLvl w:val="0"/>
              <w:rPr>
                <w:lang w:eastAsia="ru-RU"/>
              </w:rPr>
            </w:pPr>
            <w:bookmarkStart w:id="1" w:name="_Toc37338107"/>
            <w:bookmarkStart w:id="2" w:name="_Toc37342152"/>
            <w:r>
              <w:rPr>
                <w:lang w:eastAsia="ru-RU"/>
              </w:rPr>
              <w:lastRenderedPageBreak/>
              <w:t>состав работы</w:t>
            </w:r>
            <w:bookmarkEnd w:id="1"/>
            <w:bookmarkEnd w:id="2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E84" w:rsidRPr="00747BB6" w:rsidRDefault="00E56E84" w:rsidP="00E56E8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56E84" w:rsidRPr="00747BB6" w:rsidTr="00E56E84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3B7D63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D22B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E56E8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E56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E56E8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E56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E56E8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E56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E56E8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E56E84" w:rsidRPr="00747BB6" w:rsidTr="00E56E84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D22BAF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Обосновывающи</w:t>
            </w:r>
            <w:r w:rsidR="003B7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материалы актуализации на 2023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E56E8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E56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="00E56E8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 w:rsidR="00E56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E56E8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 w:rsidR="00E56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E56E84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13. Индикаторы развития систем 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E56E84" w:rsidRPr="00747BB6" w:rsidTr="00E56E8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E84" w:rsidRPr="00747BB6" w:rsidRDefault="00E56E84" w:rsidP="00E56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B36B08" w:rsidRDefault="00B36B08" w:rsidP="00B36B08">
      <w:pPr>
        <w:rPr>
          <w:lang w:eastAsia="ru-RU"/>
        </w:rPr>
      </w:pPr>
      <w:r>
        <w:rPr>
          <w:lang w:eastAsia="ru-RU"/>
        </w:rPr>
        <w:br w:type="page"/>
      </w:r>
    </w:p>
    <w:p w:rsidR="00B36B08" w:rsidRPr="00B36B08" w:rsidRDefault="00B36B08" w:rsidP="00B36B08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bookmarkStart w:id="3" w:name="_Toc18572792"/>
      <w:bookmarkStart w:id="4" w:name="_Toc37342153"/>
      <w:r w:rsidRPr="00B36B08"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  <w:lastRenderedPageBreak/>
        <w:t>РЕФЕРАТ</w:t>
      </w:r>
      <w:bookmarkEnd w:id="3"/>
      <w:bookmarkEnd w:id="4"/>
    </w:p>
    <w:p w:rsidR="00B36B08" w:rsidRPr="00B36B08" w:rsidRDefault="00B36B08" w:rsidP="00B36B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6B08">
        <w:rPr>
          <w:rFonts w:ascii="Times New Roman" w:eastAsia="Calibri" w:hAnsi="Times New Roman" w:cs="Times New Roman"/>
          <w:sz w:val="28"/>
          <w:szCs w:val="28"/>
          <w:lang w:eastAsia="ru-RU"/>
        </w:rPr>
        <w:t>Отчет –</w:t>
      </w:r>
      <w:r w:rsidR="00977F6B">
        <w:rPr>
          <w:rFonts w:ascii="Times New Roman" w:eastAsia="Calibri" w:hAnsi="Times New Roman" w:cs="Times New Roman"/>
          <w:sz w:val="28"/>
          <w:szCs w:val="28"/>
          <w:lang w:eastAsia="ru-RU"/>
        </w:rPr>
        <w:t>22</w:t>
      </w:r>
      <w:r w:rsidRPr="00B36B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стр., </w:t>
      </w:r>
      <w:r w:rsidR="00977F6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902B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табл.</w:t>
      </w:r>
    </w:p>
    <w:p w:rsidR="00B36B08" w:rsidRPr="00B36B08" w:rsidRDefault="00B33008" w:rsidP="00B33008">
      <w:pPr>
        <w:spacing w:after="160" w:line="259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B33008">
        <w:rPr>
          <w:rFonts w:ascii="Times New Roman" w:eastAsia="Calibri" w:hAnsi="Times New Roman" w:cs="Times New Roman"/>
          <w:lang w:eastAsia="ru-RU"/>
        </w:rPr>
        <w:t>ИСТОЧНИК</w:t>
      </w:r>
      <w:r w:rsidR="003A0591">
        <w:rPr>
          <w:rFonts w:ascii="Times New Roman" w:eastAsia="Calibri" w:hAnsi="Times New Roman" w:cs="Times New Roman"/>
          <w:lang w:eastAsia="ru-RU"/>
        </w:rPr>
        <w:t>И ТЕПЛОВОЙ ЭНЕРГИИ, КОТЕЛЬНЫЕ, З</w:t>
      </w:r>
      <w:r w:rsidRPr="00B33008">
        <w:rPr>
          <w:rFonts w:ascii="Times New Roman" w:eastAsia="Calibri" w:hAnsi="Times New Roman" w:cs="Times New Roman"/>
          <w:lang w:eastAsia="ru-RU"/>
        </w:rPr>
        <w:t>ОНА ДЕЙСТВИЯИСТОЧНИКА ТЕПЛОВОЙ ЭНЕРГИИ, БАЛАНСЫ ТЕПЛОВОЙ МОЩНОСТИ ИТЕПЛОВОЙ НАГРУЗКИ, УСТАНОВЛЕННАЯ ТЕПЛОВАЯ МОЩНОСТЬ,РАСПОЛАГАЕМАЯ ТЕПЛОВАЯ МОЩНОСТЬ, ТЕПЛОВАЯ МОЩНОСТЬ НЕТТО,РЕЗЕРВЫ (ДЕФИЦИТЫ) РАСПОЛАГАЕМОЙ ТЕПЛОВОЙ МОЩНОСТИ,ГИДРАВЛИЧЕСКИЙ РАСЧЕТ, МАГИСТРАЛЬНЫЕ ВЫВОДЫ.</w:t>
      </w:r>
    </w:p>
    <w:p w:rsidR="00B36B08" w:rsidRPr="00B36B08" w:rsidRDefault="00B36B08" w:rsidP="00B330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6B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Объект исследования</w:t>
      </w:r>
      <w:r w:rsidRPr="00B36B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 w:rsidR="00B33008" w:rsidRPr="00B330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зоны действия источников тепловой энергии системтеплоснабжения </w:t>
      </w:r>
      <w:r w:rsidR="003A0591">
        <w:rPr>
          <w:rFonts w:ascii="Times New Roman" w:eastAsia="Calibri" w:hAnsi="Times New Roman" w:cs="Times New Roman"/>
          <w:sz w:val="28"/>
          <w:szCs w:val="28"/>
          <w:lang w:eastAsia="ru-RU"/>
        </w:rPr>
        <w:t>Ипатовского городского округа</w:t>
      </w:r>
    </w:p>
    <w:p w:rsidR="00B36B08" w:rsidRPr="00B36B08" w:rsidRDefault="00B36B08" w:rsidP="00B330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6B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 работы</w:t>
      </w:r>
      <w:r w:rsidRPr="00B36B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 w:rsidR="00E56E84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разработка</w:t>
      </w:r>
      <w:r w:rsidR="00B33008" w:rsidRPr="00B33008">
        <w:rPr>
          <w:rFonts w:ascii="Times New Roman" w:eastAsia="Calibri" w:hAnsi="Times New Roman" w:cs="Times New Roman"/>
          <w:sz w:val="28"/>
          <w:szCs w:val="28"/>
          <w:lang w:eastAsia="ru-RU"/>
        </w:rPr>
        <w:t>главы 4 «Существующие и перспективныебалансы тепловой мощности источников тепловой энергии и тепловой нагрузкипотребителей».</w:t>
      </w:r>
    </w:p>
    <w:p w:rsidR="00B36B08" w:rsidRPr="00B36B08" w:rsidRDefault="00B36B08" w:rsidP="00B330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6B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Метод работы</w:t>
      </w:r>
      <w:r w:rsidRPr="00B36B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 w:rsidR="00B33008" w:rsidRPr="00B33008">
        <w:rPr>
          <w:rFonts w:ascii="Times New Roman" w:eastAsia="Calibri" w:hAnsi="Times New Roman" w:cs="Times New Roman"/>
          <w:sz w:val="28"/>
          <w:szCs w:val="28"/>
          <w:lang w:eastAsia="ru-RU"/>
        </w:rPr>
        <w:t>анализ и обобщение данных по существующейрасполагаемой тепловой мощности ист</w:t>
      </w:r>
      <w:r w:rsidR="003A0591">
        <w:rPr>
          <w:rFonts w:ascii="Times New Roman" w:eastAsia="Calibri" w:hAnsi="Times New Roman" w:cs="Times New Roman"/>
          <w:sz w:val="28"/>
          <w:szCs w:val="28"/>
          <w:lang w:eastAsia="ru-RU"/>
        </w:rPr>
        <w:t>очников тепловой энергии на 2019</w:t>
      </w:r>
      <w:r w:rsidR="00B33008" w:rsidRPr="00B330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год,перспективным тепловым нагрузкам в зонах действияисточников тепловой энергии, формирование перспективныхбалансов тепловой мощности источников тепловой энергии и тепловой нагрузки.</w:t>
      </w:r>
    </w:p>
    <w:p w:rsidR="00B36B08" w:rsidRPr="00B36B08" w:rsidRDefault="00B36B08" w:rsidP="00B330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6B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 работы</w:t>
      </w:r>
      <w:r w:rsidRPr="00B36B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 w:rsidR="00E56E84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разработанная</w:t>
      </w:r>
      <w:r w:rsidR="00B33008" w:rsidRPr="00B330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глава 4 «Существующие иперспективные балансы тепловой мощности источников тепловой энергии итепловой нагрузки потребителей» обосновывающих материалов ксхеме теплоснабжения.</w:t>
      </w:r>
    </w:p>
    <w:p w:rsidR="00B36B08" w:rsidRPr="00B36B08" w:rsidRDefault="00B36B08" w:rsidP="00B330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6B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Практическое использование</w:t>
      </w:r>
      <w:r w:rsidRPr="00B36B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 w:rsidR="00E56E84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разработанная</w:t>
      </w:r>
      <w:r w:rsidR="00B33008" w:rsidRPr="00B330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глава 4 предназначена длявыявления зон теплоснабжения, не обеспеченных существующей тепловоймощностью, а также зон развития территории </w:t>
      </w:r>
      <w:r w:rsidR="003A0591">
        <w:rPr>
          <w:rFonts w:ascii="Times New Roman" w:eastAsia="Calibri" w:hAnsi="Times New Roman" w:cs="Times New Roman"/>
          <w:sz w:val="28"/>
          <w:szCs w:val="28"/>
          <w:lang w:eastAsia="ru-RU"/>
        </w:rPr>
        <w:t>Ипатовского городского округа</w:t>
      </w:r>
      <w:r w:rsidR="00B33008" w:rsidRPr="00B330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перспективнойтепловой нагрузкой, не обеспеченн</w:t>
      </w:r>
      <w:r w:rsidR="00B33008">
        <w:rPr>
          <w:rFonts w:ascii="Times New Roman" w:eastAsia="Calibri" w:hAnsi="Times New Roman" w:cs="Times New Roman"/>
          <w:sz w:val="28"/>
          <w:szCs w:val="28"/>
          <w:lang w:eastAsia="ru-RU"/>
        </w:rPr>
        <w:t>ой источниками тепловой энергии</w:t>
      </w:r>
      <w:r w:rsidRPr="00B36B0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33008" w:rsidRPr="00B33008" w:rsidRDefault="00B36B08" w:rsidP="00B330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6B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Значимость работы</w:t>
      </w:r>
      <w:r w:rsidRPr="00B36B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 w:rsidR="00B33008" w:rsidRPr="00B33008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формирование перспективныхбалансов тепловой мощности источников тепловой энергии и тепловой нагрузкипозволит определить резервы (дефициты) существующей системы</w:t>
      </w:r>
      <w:r w:rsidR="009A261B">
        <w:rPr>
          <w:rFonts w:ascii="Times New Roman" w:eastAsia="Calibri" w:hAnsi="Times New Roman" w:cs="Times New Roman"/>
          <w:sz w:val="28"/>
          <w:szCs w:val="28"/>
          <w:lang w:eastAsia="ru-RU"/>
        </w:rPr>
        <w:t>теплоснабжения на 2022</w:t>
      </w:r>
      <w:r w:rsidR="00B33008" w:rsidRPr="00B330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при обеспечении перспективной тепловой нагрузкипотребителей, зоны </w:t>
      </w:r>
      <w:r w:rsidR="00B33008" w:rsidRPr="00B3300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строительства и перспективные тепловые нагрузки, необеспеченные источниками тепловой энергии.</w:t>
      </w:r>
    </w:p>
    <w:p w:rsidR="00646C17" w:rsidRDefault="00B33008" w:rsidP="00B3300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6E8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Прогнозные предположения о развитии объекта исследования:</w:t>
      </w:r>
      <w:r w:rsidRPr="00B330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эффективноефункционирование источников тепловой энергии с отсутствием дефицитарасполагаемой тепловой мощности в зонах их действия, развитие системытеплоснабжения на базе ежегодной актуализации в части изменения тепловыхнагрузок в каждой зоне действия источников тепловой энергии.</w:t>
      </w:r>
    </w:p>
    <w:p w:rsidR="00E82147" w:rsidRDefault="00E82147">
      <w:pPr>
        <w:rPr>
          <w:lang w:eastAsia="ru-RU"/>
        </w:rPr>
      </w:pPr>
      <w:r>
        <w:rPr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noProof/>
          <w:color w:val="auto"/>
          <w:sz w:val="22"/>
          <w:szCs w:val="22"/>
          <w:lang w:eastAsia="en-US"/>
        </w:rPr>
        <w:id w:val="-1972514120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4D099C" w:rsidRPr="000F44F5" w:rsidRDefault="000F44F5" w:rsidP="000F44F5">
          <w:pPr>
            <w:pStyle w:val="afff6"/>
            <w:spacing w:before="0" w:line="240" w:lineRule="auto"/>
            <w:rPr>
              <w:rFonts w:ascii="Times New Roman" w:hAnsi="Times New Roman" w:cs="Times New Roman"/>
              <w:color w:val="auto"/>
            </w:rPr>
          </w:pPr>
          <w:r w:rsidRPr="000F44F5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E56E84" w:rsidRPr="00E56E84" w:rsidRDefault="008313AE" w:rsidP="00E56E84">
          <w:pPr>
            <w:pStyle w:val="13"/>
            <w:rPr>
              <w:rFonts w:asciiTheme="minorHAnsi" w:eastAsiaTheme="minorEastAsia" w:hAnsiTheme="minorHAnsi" w:cstheme="minorBidi"/>
              <w:sz w:val="24"/>
              <w:szCs w:val="24"/>
              <w:lang w:eastAsia="ru-RU"/>
            </w:rPr>
          </w:pPr>
          <w:r w:rsidRPr="008313AE">
            <w:rPr>
              <w:sz w:val="24"/>
              <w:szCs w:val="24"/>
            </w:rPr>
            <w:fldChar w:fldCharType="begin"/>
          </w:r>
          <w:r w:rsidR="004D099C" w:rsidRPr="00E56E84">
            <w:rPr>
              <w:sz w:val="24"/>
              <w:szCs w:val="24"/>
            </w:rPr>
            <w:instrText xml:space="preserve"> TOC \o "1-3" \h \z \u </w:instrText>
          </w:r>
          <w:r w:rsidRPr="008313AE">
            <w:rPr>
              <w:sz w:val="24"/>
              <w:szCs w:val="24"/>
            </w:rPr>
            <w:fldChar w:fldCharType="separate"/>
          </w:r>
          <w:hyperlink w:anchor="_Toc37342152" w:history="1">
            <w:r w:rsidR="00E56E84">
              <w:rPr>
                <w:rStyle w:val="afff7"/>
                <w:sz w:val="24"/>
                <w:szCs w:val="24"/>
                <w:lang w:eastAsia="ru-RU"/>
              </w:rPr>
              <w:t>С</w:t>
            </w:r>
            <w:r w:rsidR="00E56E84" w:rsidRPr="00E56E84">
              <w:rPr>
                <w:rStyle w:val="afff7"/>
                <w:sz w:val="24"/>
                <w:szCs w:val="24"/>
                <w:lang w:eastAsia="ru-RU"/>
              </w:rPr>
              <w:t>остав работы</w:t>
            </w:r>
            <w:r w:rsidR="00E56E84" w:rsidRPr="00E56E84">
              <w:rPr>
                <w:webHidden/>
                <w:sz w:val="24"/>
                <w:szCs w:val="24"/>
              </w:rPr>
              <w:tab/>
            </w:r>
            <w:r w:rsidRPr="00E56E84">
              <w:rPr>
                <w:webHidden/>
                <w:sz w:val="24"/>
                <w:szCs w:val="24"/>
              </w:rPr>
              <w:fldChar w:fldCharType="begin"/>
            </w:r>
            <w:r w:rsidR="00E56E84" w:rsidRPr="00E56E84">
              <w:rPr>
                <w:webHidden/>
                <w:sz w:val="24"/>
                <w:szCs w:val="24"/>
              </w:rPr>
              <w:instrText xml:space="preserve"> PAGEREF _Toc37342152 \h </w:instrText>
            </w:r>
            <w:r w:rsidRPr="00E56E84">
              <w:rPr>
                <w:webHidden/>
                <w:sz w:val="24"/>
                <w:szCs w:val="24"/>
              </w:rPr>
            </w:r>
            <w:r w:rsidRPr="00E56E84">
              <w:rPr>
                <w:webHidden/>
                <w:sz w:val="24"/>
                <w:szCs w:val="24"/>
              </w:rPr>
              <w:fldChar w:fldCharType="separate"/>
            </w:r>
            <w:r w:rsidR="00360E03">
              <w:rPr>
                <w:webHidden/>
                <w:sz w:val="24"/>
                <w:szCs w:val="24"/>
              </w:rPr>
              <w:t>2</w:t>
            </w:r>
            <w:r w:rsidRPr="00E56E84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E56E84" w:rsidRPr="00E56E84" w:rsidRDefault="008313AE" w:rsidP="00E56E84">
          <w:pPr>
            <w:pStyle w:val="13"/>
            <w:rPr>
              <w:rFonts w:asciiTheme="minorHAnsi" w:eastAsiaTheme="minorEastAsia" w:hAnsiTheme="minorHAnsi" w:cstheme="minorBidi"/>
              <w:sz w:val="24"/>
              <w:szCs w:val="24"/>
              <w:lang w:eastAsia="ru-RU"/>
            </w:rPr>
          </w:pPr>
          <w:hyperlink w:anchor="_Toc37342153" w:history="1">
            <w:r w:rsidR="00E56E84" w:rsidRPr="00E56E84">
              <w:rPr>
                <w:rStyle w:val="afff7"/>
                <w:rFonts w:eastAsia="Calibri"/>
                <w:bCs/>
                <w:caps/>
                <w:sz w:val="24"/>
                <w:szCs w:val="24"/>
                <w:lang w:eastAsia="ru-RU"/>
              </w:rPr>
              <w:t>Р</w:t>
            </w:r>
            <w:r w:rsidR="00E56E84" w:rsidRPr="00E56E84">
              <w:rPr>
                <w:rStyle w:val="afff7"/>
                <w:rFonts w:eastAsia="Calibri"/>
                <w:bCs/>
                <w:sz w:val="24"/>
                <w:szCs w:val="24"/>
                <w:lang w:eastAsia="ru-RU"/>
              </w:rPr>
              <w:t>еферат</w:t>
            </w:r>
            <w:r w:rsidR="00E56E84" w:rsidRPr="00E56E84">
              <w:rPr>
                <w:webHidden/>
                <w:sz w:val="24"/>
                <w:szCs w:val="24"/>
              </w:rPr>
              <w:tab/>
            </w:r>
            <w:r w:rsidRPr="00E56E84">
              <w:rPr>
                <w:webHidden/>
                <w:sz w:val="24"/>
                <w:szCs w:val="24"/>
              </w:rPr>
              <w:fldChar w:fldCharType="begin"/>
            </w:r>
            <w:r w:rsidR="00E56E84" w:rsidRPr="00E56E84">
              <w:rPr>
                <w:webHidden/>
                <w:sz w:val="24"/>
                <w:szCs w:val="24"/>
              </w:rPr>
              <w:instrText xml:space="preserve"> PAGEREF _Toc37342153 \h </w:instrText>
            </w:r>
            <w:r w:rsidRPr="00E56E84">
              <w:rPr>
                <w:webHidden/>
                <w:sz w:val="24"/>
                <w:szCs w:val="24"/>
              </w:rPr>
            </w:r>
            <w:r w:rsidRPr="00E56E84">
              <w:rPr>
                <w:webHidden/>
                <w:sz w:val="24"/>
                <w:szCs w:val="24"/>
              </w:rPr>
              <w:fldChar w:fldCharType="separate"/>
            </w:r>
            <w:r w:rsidR="00360E03">
              <w:rPr>
                <w:webHidden/>
                <w:sz w:val="24"/>
                <w:szCs w:val="24"/>
              </w:rPr>
              <w:t>4</w:t>
            </w:r>
            <w:r w:rsidRPr="00E56E84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E56E84" w:rsidRPr="00E56E84" w:rsidRDefault="008313AE" w:rsidP="00E56E84">
          <w:pPr>
            <w:pStyle w:val="13"/>
            <w:rPr>
              <w:rFonts w:asciiTheme="minorHAnsi" w:eastAsiaTheme="minorEastAsia" w:hAnsiTheme="minorHAnsi" w:cstheme="minorBidi"/>
              <w:sz w:val="24"/>
              <w:szCs w:val="24"/>
              <w:lang w:eastAsia="ru-RU"/>
            </w:rPr>
          </w:pPr>
          <w:hyperlink w:anchor="_Toc37342154" w:history="1">
            <w:r w:rsidR="00E56E84" w:rsidRPr="00E56E84">
              <w:rPr>
                <w:rStyle w:val="afff7"/>
                <w:rFonts w:eastAsia="Calibri"/>
                <w:bCs/>
                <w:caps/>
                <w:sz w:val="24"/>
                <w:szCs w:val="24"/>
              </w:rPr>
              <w:t>О</w:t>
            </w:r>
            <w:r w:rsidR="00E56E84" w:rsidRPr="00E56E84">
              <w:rPr>
                <w:rStyle w:val="afff7"/>
                <w:rFonts w:eastAsia="Calibri"/>
                <w:bCs/>
                <w:sz w:val="24"/>
                <w:szCs w:val="24"/>
              </w:rPr>
              <w:t>пределения</w:t>
            </w:r>
            <w:r w:rsidR="00E56E84" w:rsidRPr="00E56E84">
              <w:rPr>
                <w:webHidden/>
                <w:sz w:val="24"/>
                <w:szCs w:val="24"/>
              </w:rPr>
              <w:tab/>
            </w:r>
            <w:r w:rsidRPr="00E56E84">
              <w:rPr>
                <w:webHidden/>
                <w:sz w:val="24"/>
                <w:szCs w:val="24"/>
              </w:rPr>
              <w:fldChar w:fldCharType="begin"/>
            </w:r>
            <w:r w:rsidR="00E56E84" w:rsidRPr="00E56E84">
              <w:rPr>
                <w:webHidden/>
                <w:sz w:val="24"/>
                <w:szCs w:val="24"/>
              </w:rPr>
              <w:instrText xml:space="preserve"> PAGEREF _Toc37342154 \h </w:instrText>
            </w:r>
            <w:r w:rsidRPr="00E56E84">
              <w:rPr>
                <w:webHidden/>
                <w:sz w:val="24"/>
                <w:szCs w:val="24"/>
              </w:rPr>
            </w:r>
            <w:r w:rsidRPr="00E56E84">
              <w:rPr>
                <w:webHidden/>
                <w:sz w:val="24"/>
                <w:szCs w:val="24"/>
              </w:rPr>
              <w:fldChar w:fldCharType="separate"/>
            </w:r>
            <w:r w:rsidR="00360E03">
              <w:rPr>
                <w:webHidden/>
                <w:sz w:val="24"/>
                <w:szCs w:val="24"/>
              </w:rPr>
              <w:t>7</w:t>
            </w:r>
            <w:r w:rsidRPr="00E56E84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E56E84" w:rsidRPr="00E56E84" w:rsidRDefault="008313AE" w:rsidP="00E56E84">
          <w:pPr>
            <w:pStyle w:val="13"/>
            <w:rPr>
              <w:rFonts w:asciiTheme="minorHAnsi" w:eastAsiaTheme="minorEastAsia" w:hAnsiTheme="minorHAnsi" w:cstheme="minorBidi"/>
              <w:sz w:val="24"/>
              <w:szCs w:val="24"/>
              <w:lang w:eastAsia="ru-RU"/>
            </w:rPr>
          </w:pPr>
          <w:hyperlink w:anchor="_Toc37342155" w:history="1">
            <w:r w:rsidR="00E56E84" w:rsidRPr="00E56E84">
              <w:rPr>
                <w:rStyle w:val="afff7"/>
                <w:sz w:val="24"/>
                <w:szCs w:val="24"/>
              </w:rPr>
              <w:t>ГЛАВА 4 (</w:t>
            </w:r>
            <w:r w:rsidR="00E56E84" w:rsidRPr="00E56E84">
              <w:rPr>
                <w:rStyle w:val="afff7"/>
                <w:sz w:val="24"/>
                <w:szCs w:val="24"/>
                <w:lang w:eastAsia="ru-RU"/>
              </w:rPr>
              <w:t>0026.ОМ-СТ.004.000</w:t>
            </w:r>
            <w:r w:rsidR="00E56E84" w:rsidRPr="00E56E84">
              <w:rPr>
                <w:rStyle w:val="afff7"/>
                <w:sz w:val="24"/>
                <w:szCs w:val="24"/>
              </w:rPr>
              <w:t>)</w:t>
            </w:r>
            <w:r w:rsidR="00E56E84" w:rsidRPr="00E56E84">
              <w:rPr>
                <w:webHidden/>
                <w:sz w:val="24"/>
                <w:szCs w:val="24"/>
              </w:rPr>
              <w:tab/>
            </w:r>
            <w:r w:rsidRPr="00E56E84">
              <w:rPr>
                <w:webHidden/>
                <w:sz w:val="24"/>
                <w:szCs w:val="24"/>
              </w:rPr>
              <w:fldChar w:fldCharType="begin"/>
            </w:r>
            <w:r w:rsidR="00E56E84" w:rsidRPr="00E56E84">
              <w:rPr>
                <w:webHidden/>
                <w:sz w:val="24"/>
                <w:szCs w:val="24"/>
              </w:rPr>
              <w:instrText xml:space="preserve"> PAGEREF _Toc37342155 \h </w:instrText>
            </w:r>
            <w:r w:rsidRPr="00E56E84">
              <w:rPr>
                <w:webHidden/>
                <w:sz w:val="24"/>
                <w:szCs w:val="24"/>
              </w:rPr>
            </w:r>
            <w:r w:rsidRPr="00E56E84">
              <w:rPr>
                <w:webHidden/>
                <w:sz w:val="24"/>
                <w:szCs w:val="24"/>
              </w:rPr>
              <w:fldChar w:fldCharType="separate"/>
            </w:r>
            <w:r w:rsidR="00360E03">
              <w:rPr>
                <w:webHidden/>
                <w:sz w:val="24"/>
                <w:szCs w:val="24"/>
              </w:rPr>
              <w:t>9</w:t>
            </w:r>
            <w:r w:rsidRPr="00E56E84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E56E84" w:rsidRPr="00E56E84" w:rsidRDefault="008313AE" w:rsidP="00E56E84">
          <w:pPr>
            <w:pStyle w:val="13"/>
            <w:rPr>
              <w:rFonts w:asciiTheme="minorHAnsi" w:eastAsiaTheme="minorEastAsia" w:hAnsiTheme="minorHAnsi" w:cstheme="minorBidi"/>
              <w:sz w:val="24"/>
              <w:szCs w:val="24"/>
              <w:lang w:eastAsia="ru-RU"/>
            </w:rPr>
          </w:pPr>
          <w:hyperlink w:anchor="_Toc37342156" w:history="1">
            <w:r w:rsidR="00E56E84" w:rsidRPr="00E56E84">
              <w:rPr>
                <w:rStyle w:val="afff7"/>
                <w:caps/>
                <w:sz w:val="24"/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  <w:r w:rsidR="00E56E84" w:rsidRPr="00E56E84">
              <w:rPr>
                <w:webHidden/>
                <w:sz w:val="24"/>
                <w:szCs w:val="24"/>
              </w:rPr>
              <w:tab/>
            </w:r>
            <w:r w:rsidRPr="00E56E84">
              <w:rPr>
                <w:webHidden/>
                <w:sz w:val="24"/>
                <w:szCs w:val="24"/>
              </w:rPr>
              <w:fldChar w:fldCharType="begin"/>
            </w:r>
            <w:r w:rsidR="00E56E84" w:rsidRPr="00E56E84">
              <w:rPr>
                <w:webHidden/>
                <w:sz w:val="24"/>
                <w:szCs w:val="24"/>
              </w:rPr>
              <w:instrText xml:space="preserve"> PAGEREF _Toc37342156 \h </w:instrText>
            </w:r>
            <w:r w:rsidRPr="00E56E84">
              <w:rPr>
                <w:webHidden/>
                <w:sz w:val="24"/>
                <w:szCs w:val="24"/>
              </w:rPr>
            </w:r>
            <w:r w:rsidRPr="00E56E84">
              <w:rPr>
                <w:webHidden/>
                <w:sz w:val="24"/>
                <w:szCs w:val="24"/>
              </w:rPr>
              <w:fldChar w:fldCharType="separate"/>
            </w:r>
            <w:r w:rsidR="00360E03">
              <w:rPr>
                <w:webHidden/>
                <w:sz w:val="24"/>
                <w:szCs w:val="24"/>
              </w:rPr>
              <w:t>9</w:t>
            </w:r>
            <w:r w:rsidRPr="00E56E84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E56E84" w:rsidRPr="00E56E84" w:rsidRDefault="008313AE" w:rsidP="00E56E84">
          <w:pPr>
            <w:pStyle w:val="13"/>
            <w:rPr>
              <w:rFonts w:asciiTheme="minorHAnsi" w:eastAsiaTheme="minorEastAsia" w:hAnsiTheme="minorHAnsi" w:cstheme="minorBidi"/>
              <w:sz w:val="24"/>
              <w:szCs w:val="24"/>
              <w:lang w:eastAsia="ru-RU"/>
            </w:rPr>
          </w:pPr>
          <w:hyperlink w:anchor="_Toc37342157" w:history="1">
            <w:r w:rsidR="00E56E84" w:rsidRPr="00E56E84">
              <w:rPr>
                <w:rStyle w:val="afff7"/>
                <w:sz w:val="24"/>
                <w:szCs w:val="24"/>
              </w:rPr>
              <w:t>4.1 Балансы существующей на базовый период схемы теплоснабжения тепловой мощности и перспективной тепловой нагрузки в каждой из выделенных зон действия котельных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E56E84" w:rsidRPr="00E56E84">
              <w:rPr>
                <w:webHidden/>
                <w:sz w:val="24"/>
                <w:szCs w:val="24"/>
              </w:rPr>
              <w:tab/>
            </w:r>
            <w:r w:rsidRPr="00E56E84">
              <w:rPr>
                <w:webHidden/>
                <w:sz w:val="24"/>
                <w:szCs w:val="24"/>
              </w:rPr>
              <w:fldChar w:fldCharType="begin"/>
            </w:r>
            <w:r w:rsidR="00E56E84" w:rsidRPr="00E56E84">
              <w:rPr>
                <w:webHidden/>
                <w:sz w:val="24"/>
                <w:szCs w:val="24"/>
              </w:rPr>
              <w:instrText xml:space="preserve"> PAGEREF _Toc37342157 \h </w:instrText>
            </w:r>
            <w:r w:rsidRPr="00E56E84">
              <w:rPr>
                <w:webHidden/>
                <w:sz w:val="24"/>
                <w:szCs w:val="24"/>
              </w:rPr>
            </w:r>
            <w:r w:rsidRPr="00E56E84">
              <w:rPr>
                <w:webHidden/>
                <w:sz w:val="24"/>
                <w:szCs w:val="24"/>
              </w:rPr>
              <w:fldChar w:fldCharType="separate"/>
            </w:r>
            <w:r w:rsidR="00360E03">
              <w:rPr>
                <w:webHidden/>
                <w:sz w:val="24"/>
                <w:szCs w:val="24"/>
              </w:rPr>
              <w:t>9</w:t>
            </w:r>
            <w:r w:rsidRPr="00E56E84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E56E84" w:rsidRPr="00E56E84" w:rsidRDefault="008313AE" w:rsidP="00E56E84">
          <w:pPr>
            <w:pStyle w:val="13"/>
            <w:rPr>
              <w:rFonts w:asciiTheme="minorHAnsi" w:eastAsiaTheme="minorEastAsia" w:hAnsiTheme="minorHAnsi" w:cstheme="minorBidi"/>
              <w:sz w:val="24"/>
              <w:szCs w:val="24"/>
              <w:lang w:eastAsia="ru-RU"/>
            </w:rPr>
          </w:pPr>
          <w:hyperlink w:anchor="_Toc37342158" w:history="1">
            <w:r w:rsidR="00E56E84" w:rsidRPr="00E56E84">
              <w:rPr>
                <w:rStyle w:val="afff7"/>
                <w:sz w:val="24"/>
                <w:szCs w:val="24"/>
              </w:rPr>
              <w:t>4.2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E56E84" w:rsidRPr="00E56E84">
              <w:rPr>
                <w:webHidden/>
                <w:sz w:val="24"/>
                <w:szCs w:val="24"/>
              </w:rPr>
              <w:tab/>
            </w:r>
            <w:r w:rsidRPr="00E56E84">
              <w:rPr>
                <w:webHidden/>
                <w:sz w:val="24"/>
                <w:szCs w:val="24"/>
              </w:rPr>
              <w:fldChar w:fldCharType="begin"/>
            </w:r>
            <w:r w:rsidR="00E56E84" w:rsidRPr="00E56E84">
              <w:rPr>
                <w:webHidden/>
                <w:sz w:val="24"/>
                <w:szCs w:val="24"/>
              </w:rPr>
              <w:instrText xml:space="preserve"> PAGEREF _Toc37342158 \h </w:instrText>
            </w:r>
            <w:r w:rsidRPr="00E56E84">
              <w:rPr>
                <w:webHidden/>
                <w:sz w:val="24"/>
                <w:szCs w:val="24"/>
              </w:rPr>
            </w:r>
            <w:r w:rsidRPr="00E56E84">
              <w:rPr>
                <w:webHidden/>
                <w:sz w:val="24"/>
                <w:szCs w:val="24"/>
              </w:rPr>
              <w:fldChar w:fldCharType="separate"/>
            </w:r>
            <w:r w:rsidR="00360E03">
              <w:rPr>
                <w:webHidden/>
                <w:sz w:val="24"/>
                <w:szCs w:val="24"/>
              </w:rPr>
              <w:t>17</w:t>
            </w:r>
            <w:r w:rsidRPr="00E56E84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E56E84" w:rsidRPr="00E56E84" w:rsidRDefault="008313AE" w:rsidP="00E56E84">
          <w:pPr>
            <w:pStyle w:val="13"/>
            <w:rPr>
              <w:rFonts w:asciiTheme="minorHAnsi" w:eastAsiaTheme="minorEastAsia" w:hAnsiTheme="minorHAnsi" w:cstheme="minorBidi"/>
              <w:sz w:val="24"/>
              <w:szCs w:val="24"/>
              <w:lang w:eastAsia="ru-RU"/>
            </w:rPr>
          </w:pPr>
          <w:hyperlink w:anchor="_Toc37342159" w:history="1">
            <w:r w:rsidR="00E56E84" w:rsidRPr="00E56E84">
              <w:rPr>
                <w:rStyle w:val="afff7"/>
                <w:sz w:val="24"/>
                <w:szCs w:val="24"/>
              </w:rPr>
              <w:t>4.3 Выводы о резервах (дефицитах) существующей системы теплоснабжения в зонах действия котельных при обеспечении перспективной тепловой нагрузки потребителей</w:t>
            </w:r>
            <w:r w:rsidR="00E56E84" w:rsidRPr="00E56E84">
              <w:rPr>
                <w:webHidden/>
                <w:sz w:val="24"/>
                <w:szCs w:val="24"/>
              </w:rPr>
              <w:tab/>
            </w:r>
            <w:r w:rsidRPr="00E56E84">
              <w:rPr>
                <w:webHidden/>
                <w:sz w:val="24"/>
                <w:szCs w:val="24"/>
              </w:rPr>
              <w:fldChar w:fldCharType="begin"/>
            </w:r>
            <w:r w:rsidR="00E56E84" w:rsidRPr="00E56E84">
              <w:rPr>
                <w:webHidden/>
                <w:sz w:val="24"/>
                <w:szCs w:val="24"/>
              </w:rPr>
              <w:instrText xml:space="preserve"> PAGEREF _Toc37342159 \h </w:instrText>
            </w:r>
            <w:r w:rsidRPr="00E56E84">
              <w:rPr>
                <w:webHidden/>
                <w:sz w:val="24"/>
                <w:szCs w:val="24"/>
              </w:rPr>
            </w:r>
            <w:r w:rsidRPr="00E56E84">
              <w:rPr>
                <w:webHidden/>
                <w:sz w:val="24"/>
                <w:szCs w:val="24"/>
              </w:rPr>
              <w:fldChar w:fldCharType="separate"/>
            </w:r>
            <w:r w:rsidR="00360E03">
              <w:rPr>
                <w:webHidden/>
                <w:sz w:val="24"/>
                <w:szCs w:val="24"/>
              </w:rPr>
              <w:t>17</w:t>
            </w:r>
            <w:r w:rsidRPr="00E56E84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D099C" w:rsidRPr="00E56E84" w:rsidRDefault="008313AE" w:rsidP="00E56E84">
          <w:pPr>
            <w:pStyle w:val="13"/>
            <w:rPr>
              <w:sz w:val="24"/>
              <w:szCs w:val="24"/>
            </w:rPr>
          </w:pPr>
          <w:hyperlink w:anchor="_Toc37342160" w:history="1">
            <w:r w:rsidR="00E56E84" w:rsidRPr="00E56E84">
              <w:rPr>
                <w:rStyle w:val="afff7"/>
                <w:sz w:val="24"/>
                <w:szCs w:val="24"/>
              </w:rPr>
              <w:t>4.4. Зоны развития территории городского округа с перспективной тепловой нагрузкой, не обеспеченной источниками тепловой энергии</w:t>
            </w:r>
            <w:r w:rsidR="00E56E84" w:rsidRPr="00E56E84">
              <w:rPr>
                <w:webHidden/>
                <w:sz w:val="24"/>
                <w:szCs w:val="24"/>
              </w:rPr>
              <w:tab/>
            </w:r>
            <w:r w:rsidRPr="00E56E84">
              <w:rPr>
                <w:webHidden/>
                <w:sz w:val="24"/>
                <w:szCs w:val="24"/>
              </w:rPr>
              <w:fldChar w:fldCharType="begin"/>
            </w:r>
            <w:r w:rsidR="00E56E84" w:rsidRPr="00E56E84">
              <w:rPr>
                <w:webHidden/>
                <w:sz w:val="24"/>
                <w:szCs w:val="24"/>
              </w:rPr>
              <w:instrText xml:space="preserve"> PAGEREF _Toc37342160 \h </w:instrText>
            </w:r>
            <w:r w:rsidRPr="00E56E84">
              <w:rPr>
                <w:webHidden/>
                <w:sz w:val="24"/>
                <w:szCs w:val="24"/>
              </w:rPr>
            </w:r>
            <w:r w:rsidRPr="00E56E84">
              <w:rPr>
                <w:webHidden/>
                <w:sz w:val="24"/>
                <w:szCs w:val="24"/>
              </w:rPr>
              <w:fldChar w:fldCharType="separate"/>
            </w:r>
            <w:r w:rsidR="00360E03">
              <w:rPr>
                <w:webHidden/>
                <w:sz w:val="24"/>
                <w:szCs w:val="24"/>
              </w:rPr>
              <w:t>22</w:t>
            </w:r>
            <w:r w:rsidRPr="00E56E84">
              <w:rPr>
                <w:webHidden/>
                <w:sz w:val="24"/>
                <w:szCs w:val="24"/>
              </w:rPr>
              <w:fldChar w:fldCharType="end"/>
            </w:r>
          </w:hyperlink>
          <w:r w:rsidRPr="00E56E84">
            <w:rPr>
              <w:bCs/>
              <w:sz w:val="24"/>
              <w:szCs w:val="24"/>
            </w:rPr>
            <w:fldChar w:fldCharType="end"/>
          </w:r>
        </w:p>
      </w:sdtContent>
    </w:sdt>
    <w:p w:rsidR="00E56E84" w:rsidRDefault="00E56E84" w:rsidP="00646C1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56E84" w:rsidRDefault="00E56E84" w:rsidP="00646C1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733E0" w:rsidRDefault="009733E0" w:rsidP="00646C1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733E0">
        <w:rPr>
          <w:rFonts w:ascii="Times New Roman" w:hAnsi="Times New Roman" w:cs="Times New Roman"/>
          <w:b/>
          <w:sz w:val="28"/>
          <w:szCs w:val="28"/>
          <w:lang w:eastAsia="ru-RU"/>
        </w:rPr>
        <w:t>СПИСОК ТАБЛИЦ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E56E84" w:rsidRPr="00977F6B" w:rsidRDefault="008313AE">
      <w:pPr>
        <w:pStyle w:val="afff8"/>
        <w:tabs>
          <w:tab w:val="right" w:leader="dot" w:pos="9629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77F6B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begin"/>
      </w:r>
      <w:r w:rsidR="009733E0" w:rsidRPr="00977F6B">
        <w:rPr>
          <w:rFonts w:ascii="Times New Roman" w:hAnsi="Times New Roman" w:cs="Times New Roman"/>
          <w:b/>
          <w:sz w:val="24"/>
          <w:szCs w:val="24"/>
          <w:lang w:eastAsia="ru-RU"/>
        </w:rPr>
        <w:instrText xml:space="preserve"> TOC \h \z \c "Таблица" </w:instrText>
      </w:r>
      <w:r w:rsidRPr="00977F6B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separate"/>
      </w:r>
      <w:hyperlink w:anchor="_Toc37342358" w:history="1">
        <w:r w:rsidR="00E56E84" w:rsidRPr="00977F6B">
          <w:rPr>
            <w:rStyle w:val="afff7"/>
            <w:rFonts w:ascii="Times New Roman" w:hAnsi="Times New Roman" w:cs="Times New Roman"/>
            <w:noProof/>
            <w:sz w:val="24"/>
            <w:szCs w:val="24"/>
          </w:rPr>
          <w:t>Таблица 1 – Балансы тепловой мощности источников тепловой Ипатовского городского округа</w:t>
        </w:r>
        <w:r w:rsidR="00E56E84"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56E84"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_Toc37342358 \h </w:instrText>
        </w:r>
        <w:r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60E03">
          <w:rPr>
            <w:rFonts w:ascii="Times New Roman" w:hAnsi="Times New Roman" w:cs="Times New Roman"/>
            <w:noProof/>
            <w:webHidden/>
            <w:sz w:val="24"/>
            <w:szCs w:val="24"/>
          </w:rPr>
          <w:t>10</w:t>
        </w:r>
        <w:r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56E84" w:rsidRPr="00977F6B" w:rsidRDefault="008313AE">
      <w:pPr>
        <w:pStyle w:val="afff8"/>
        <w:tabs>
          <w:tab w:val="right" w:leader="dot" w:pos="9629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37342359" w:history="1">
        <w:r w:rsidR="00E56E84" w:rsidRPr="00977F6B">
          <w:rPr>
            <w:rStyle w:val="afff7"/>
            <w:rFonts w:ascii="Times New Roman" w:hAnsi="Times New Roman" w:cs="Times New Roman"/>
            <w:noProof/>
            <w:sz w:val="24"/>
            <w:szCs w:val="24"/>
          </w:rPr>
          <w:t>Таблица 3 - Резервы (дефициты) источников тепловой энергии Ипатовского городского округа</w:t>
        </w:r>
        <w:r w:rsidR="00E56E84"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56E84"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_Toc37342359 \h </w:instrText>
        </w:r>
        <w:r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360E03">
          <w:rPr>
            <w:rFonts w:ascii="Times New Roman" w:hAnsi="Times New Roman" w:cs="Times New Roman"/>
            <w:noProof/>
            <w:webHidden/>
            <w:sz w:val="24"/>
            <w:szCs w:val="24"/>
          </w:rPr>
          <w:t>18</w:t>
        </w:r>
        <w:r w:rsidRPr="00977F6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646C17" w:rsidRDefault="008313AE" w:rsidP="00646C17">
      <w:pPr>
        <w:rPr>
          <w:lang w:eastAsia="ru-RU"/>
        </w:rPr>
      </w:pPr>
      <w:r w:rsidRPr="00977F6B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end"/>
      </w:r>
      <w:r w:rsidR="00646C17">
        <w:rPr>
          <w:lang w:eastAsia="ru-RU"/>
        </w:rPr>
        <w:br w:type="page"/>
      </w:r>
    </w:p>
    <w:p w:rsidR="00646C17" w:rsidRDefault="00646C17" w:rsidP="00646C17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</w:rPr>
      </w:pPr>
      <w:bookmarkStart w:id="5" w:name="_Toc18572795"/>
      <w:bookmarkStart w:id="6" w:name="_Toc37342154"/>
      <w:r w:rsidRPr="00646C17"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</w:rPr>
        <w:lastRenderedPageBreak/>
        <w:t>ОПРЕДЕЛЕНИЯ</w:t>
      </w:r>
      <w:bookmarkEnd w:id="5"/>
      <w:bookmarkEnd w:id="6"/>
    </w:p>
    <w:tbl>
      <w:tblPr>
        <w:tblStyle w:val="afff2"/>
        <w:tblW w:w="0" w:type="auto"/>
        <w:tblLook w:val="04A0"/>
      </w:tblPr>
      <w:tblGrid>
        <w:gridCol w:w="3510"/>
        <w:gridCol w:w="5954"/>
      </w:tblGrid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Термины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646C1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потребителей тепловой энергии тепловой энергией, теплоносителем, в том числе поддержание мощности.</w:t>
            </w:r>
          </w:p>
        </w:tc>
      </w:tr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Система теплоснабжения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646C1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Совокупность источников тепловой энергии и теплопотребляющих установок, технологически соединенных тепловыми сетями.</w:t>
            </w:r>
          </w:p>
        </w:tc>
      </w:tr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Устройство, предназначенное для производства тепловой энергии.</w:t>
            </w:r>
          </w:p>
        </w:tc>
      </w:tr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Тепловая сеть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646C1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установок.</w:t>
            </w:r>
          </w:p>
        </w:tc>
      </w:tr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Тепловая мощность (далее - мощность)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E3229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тепловой энергии, которое может быть произведено и (или)передано по тепловым сетям за единицу времени</w:t>
            </w:r>
          </w:p>
        </w:tc>
      </w:tr>
      <w:tr w:rsidR="00E3229B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E3229B" w:rsidRPr="00646C17" w:rsidRDefault="00E3229B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229B">
              <w:rPr>
                <w:rFonts w:ascii="Times New Roman" w:eastAsia="Calibri" w:hAnsi="Times New Roman" w:cs="Times New Roman"/>
                <w:sz w:val="20"/>
                <w:szCs w:val="20"/>
              </w:rPr>
              <w:t>Тепловая нагрузка</w:t>
            </w:r>
          </w:p>
        </w:tc>
        <w:tc>
          <w:tcPr>
            <w:tcW w:w="5954" w:type="dxa"/>
            <w:vAlign w:val="center"/>
          </w:tcPr>
          <w:p w:rsidR="00E3229B" w:rsidRPr="00646C17" w:rsidRDefault="00E3229B" w:rsidP="00E3229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229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тепловой энергии, которое может быть принято потребителемтепловой энергии за единицу времени</w:t>
            </w:r>
          </w:p>
        </w:tc>
      </w:tr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Потребитель тепловой энергии (далее потребитель)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646C1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отопления.</w:t>
            </w:r>
          </w:p>
        </w:tc>
      </w:tr>
      <w:tr w:rsidR="00E3229B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E3229B" w:rsidRPr="00646C17" w:rsidRDefault="00E3229B" w:rsidP="00E3229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229B">
              <w:rPr>
                <w:rFonts w:ascii="Times New Roman" w:eastAsia="Calibri" w:hAnsi="Times New Roman" w:cs="Times New Roman"/>
                <w:sz w:val="20"/>
                <w:szCs w:val="20"/>
              </w:rPr>
              <w:t>Теплопотребляющаяустановка</w:t>
            </w:r>
          </w:p>
        </w:tc>
        <w:tc>
          <w:tcPr>
            <w:tcW w:w="5954" w:type="dxa"/>
            <w:vAlign w:val="center"/>
          </w:tcPr>
          <w:p w:rsidR="00E3229B" w:rsidRPr="00646C17" w:rsidRDefault="00E3229B" w:rsidP="00E3229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229B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Теплоснабжающая организация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646C1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Организация, осуществляющая продажу потребителям и (или) теплоснабжающим организациям произв</w:t>
            </w:r>
            <w:r w:rsidR="009C2601">
              <w:rPr>
                <w:rFonts w:ascii="Times New Roman" w:eastAsia="Calibri" w:hAnsi="Times New Roman" w:cs="Times New Roman"/>
                <w:sz w:val="20"/>
                <w:szCs w:val="20"/>
              </w:rPr>
              <w:t>еденных или приобретенных тепло</w:t>
            </w: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предпринимателей).</w:t>
            </w:r>
          </w:p>
        </w:tc>
      </w:tr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Теплосетевая организация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646C1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предпринимателей).</w:t>
            </w:r>
          </w:p>
        </w:tc>
      </w:tr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Зона действия системы теплоснабжения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646C1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Территория городского округа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теплоснабжения.</w:t>
            </w:r>
          </w:p>
        </w:tc>
      </w:tr>
      <w:tr w:rsidR="00E3229B" w:rsidRPr="00646C17" w:rsidTr="00E3229B">
        <w:trPr>
          <w:trHeight w:val="340"/>
          <w:tblHeader/>
        </w:trPr>
        <w:tc>
          <w:tcPr>
            <w:tcW w:w="3510" w:type="dxa"/>
            <w:shd w:val="clear" w:color="auto" w:fill="auto"/>
            <w:vAlign w:val="center"/>
          </w:tcPr>
          <w:p w:rsidR="00E3229B" w:rsidRPr="00646C17" w:rsidRDefault="00E3229B" w:rsidP="00E3229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229B">
              <w:rPr>
                <w:rFonts w:ascii="Times New Roman" w:eastAsia="Calibri" w:hAnsi="Times New Roman" w:cs="Times New Roman"/>
                <w:sz w:val="20"/>
                <w:szCs w:val="20"/>
              </w:rPr>
              <w:t>Зона действия источника тепловой энергии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E3229B" w:rsidRPr="00646C17" w:rsidRDefault="00E3229B" w:rsidP="00E3229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229B">
              <w:rPr>
                <w:rFonts w:ascii="Times New Roman" w:eastAsia="Calibri" w:hAnsi="Times New Roman" w:cs="Times New Roman"/>
                <w:sz w:val="20"/>
                <w:szCs w:val="20"/>
              </w:rPr>
              <w:t>Территория городского округа или ее часть, границы которой устанавливаются закрытыми секционирующими задвижками тепловой сети системытеплоснабжения</w:t>
            </w:r>
          </w:p>
        </w:tc>
      </w:tr>
      <w:tr w:rsidR="00646C17" w:rsidRPr="00646C17" w:rsidTr="00E3229B">
        <w:trPr>
          <w:trHeight w:val="340"/>
          <w:tblHeader/>
        </w:trPr>
        <w:tc>
          <w:tcPr>
            <w:tcW w:w="3510" w:type="dxa"/>
            <w:shd w:val="clear" w:color="auto" w:fill="auto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Комбинированная выработка электрической и тепловой энергии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46C17" w:rsidRPr="00646C17" w:rsidRDefault="00646C17" w:rsidP="00646C1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Режим работы теплоэлектростанций, при котором производство электрической энергии непосредственно связано с одновременным производством тепловой энергии.</w:t>
            </w:r>
          </w:p>
        </w:tc>
      </w:tr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Элемент территориального деления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646C1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Территория городского округа или ее часть, установленная по границам административно-территориальных единиц.</w:t>
            </w:r>
          </w:p>
        </w:tc>
      </w:tr>
      <w:tr w:rsidR="00646C17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646C17" w:rsidRPr="00646C17" w:rsidRDefault="00646C17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Расчетный элемент территориального деления</w:t>
            </w:r>
          </w:p>
        </w:tc>
        <w:tc>
          <w:tcPr>
            <w:tcW w:w="5954" w:type="dxa"/>
            <w:vAlign w:val="center"/>
          </w:tcPr>
          <w:p w:rsidR="00646C17" w:rsidRPr="00646C17" w:rsidRDefault="00646C17" w:rsidP="00646C1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Территория городского округа или ее часть, принятая для целей разработки схемы теплоснабжения в неизменяемых границах на весь срок действия схемы теплоснабжения.</w:t>
            </w:r>
          </w:p>
        </w:tc>
      </w:tr>
      <w:tr w:rsidR="00E3229B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E3229B" w:rsidRPr="00646C17" w:rsidRDefault="00E3229B" w:rsidP="003A059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Установленная мощность источника тепловой энергии</w:t>
            </w:r>
          </w:p>
        </w:tc>
        <w:tc>
          <w:tcPr>
            <w:tcW w:w="5954" w:type="dxa"/>
            <w:vAlign w:val="center"/>
          </w:tcPr>
          <w:p w:rsidR="00E3229B" w:rsidRPr="00646C17" w:rsidRDefault="00E3229B" w:rsidP="003A059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</w:t>
            </w:r>
          </w:p>
        </w:tc>
      </w:tr>
      <w:tr w:rsidR="00E3229B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E3229B" w:rsidRPr="00646C17" w:rsidRDefault="00E3229B" w:rsidP="003A059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5954" w:type="dxa"/>
            <w:vAlign w:val="center"/>
          </w:tcPr>
          <w:p w:rsidR="00E3229B" w:rsidRPr="00646C17" w:rsidRDefault="00E3229B" w:rsidP="003A059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Величина, равная установленной мощности источника тепловой энергии за вычетом объемов мощности, не реализуемой по техническим причинам, в том числе,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др.).</w:t>
            </w:r>
          </w:p>
        </w:tc>
      </w:tr>
      <w:tr w:rsidR="00E3229B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E3229B" w:rsidRPr="00646C17" w:rsidRDefault="00E3229B" w:rsidP="003A059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Мощность источника тепловой энергии нетто</w:t>
            </w:r>
          </w:p>
        </w:tc>
        <w:tc>
          <w:tcPr>
            <w:tcW w:w="5954" w:type="dxa"/>
            <w:vAlign w:val="center"/>
          </w:tcPr>
          <w:p w:rsidR="00E3229B" w:rsidRPr="00646C17" w:rsidRDefault="00E3229B" w:rsidP="003A059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6C17">
              <w:rPr>
                <w:rFonts w:ascii="Times New Roman" w:eastAsia="Calibri" w:hAnsi="Times New Roman" w:cs="Times New Roman"/>
                <w:sz w:val="20"/>
                <w:szCs w:val="20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нужды.</w:t>
            </w:r>
          </w:p>
        </w:tc>
      </w:tr>
      <w:tr w:rsidR="00E3229B" w:rsidRPr="00646C17" w:rsidTr="003A0591">
        <w:trPr>
          <w:trHeight w:val="340"/>
          <w:tblHeader/>
        </w:trPr>
        <w:tc>
          <w:tcPr>
            <w:tcW w:w="3510" w:type="dxa"/>
            <w:vAlign w:val="center"/>
          </w:tcPr>
          <w:p w:rsidR="00E3229B" w:rsidRPr="00646C17" w:rsidRDefault="00E3229B" w:rsidP="00646C1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229B">
              <w:rPr>
                <w:rFonts w:ascii="Times New Roman" w:eastAsia="Calibri" w:hAnsi="Times New Roman" w:cs="Times New Roman"/>
                <w:sz w:val="20"/>
                <w:szCs w:val="20"/>
              </w:rPr>
              <w:t>Теплосетевые объекты</w:t>
            </w:r>
          </w:p>
        </w:tc>
        <w:tc>
          <w:tcPr>
            <w:tcW w:w="5954" w:type="dxa"/>
            <w:vAlign w:val="center"/>
          </w:tcPr>
          <w:p w:rsidR="00E3229B" w:rsidRPr="00646C17" w:rsidRDefault="00E3229B" w:rsidP="00E3229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229B">
              <w:rPr>
                <w:rFonts w:ascii="Times New Roman" w:eastAsia="Calibri" w:hAnsi="Times New Roman" w:cs="Times New Roman"/>
                <w:sz w:val="20"/>
                <w:szCs w:val="20"/>
              </w:rPr>
              <w:t>Объекты, входящие в состав тепловой сети и обеспечивающие передачутепловой энергии от источника тепловой энергии до теплопотребляющихустановок потребителей тепловой энергии</w:t>
            </w:r>
          </w:p>
        </w:tc>
      </w:tr>
    </w:tbl>
    <w:p w:rsidR="00E3229B" w:rsidRDefault="00E3229B" w:rsidP="00E3229B">
      <w:r>
        <w:br w:type="page"/>
      </w:r>
    </w:p>
    <w:p w:rsidR="004C524A" w:rsidRPr="004C524A" w:rsidRDefault="004C524A" w:rsidP="00CF7930">
      <w:pPr>
        <w:pStyle w:val="15"/>
      </w:pPr>
      <w:bookmarkStart w:id="7" w:name="_Toc37342155"/>
      <w:r w:rsidRPr="004C524A">
        <w:lastRenderedPageBreak/>
        <w:t>ГЛАВА 4 (</w:t>
      </w:r>
      <w:r w:rsidR="003A0591">
        <w:rPr>
          <w:lang w:eastAsia="ru-RU"/>
        </w:rPr>
        <w:t>0026</w:t>
      </w:r>
      <w:r w:rsidR="00D215C9" w:rsidRPr="00D215C9">
        <w:rPr>
          <w:lang w:eastAsia="ru-RU"/>
        </w:rPr>
        <w:t>.ОМ-СТ.004.000</w:t>
      </w:r>
      <w:r w:rsidRPr="004C524A">
        <w:t>)</w:t>
      </w:r>
      <w:bookmarkEnd w:id="0"/>
      <w:bookmarkEnd w:id="7"/>
    </w:p>
    <w:p w:rsidR="004C524A" w:rsidRPr="004C524A" w:rsidRDefault="004C524A" w:rsidP="009733E0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caps/>
          <w:color w:val="000000" w:themeColor="text1"/>
          <w:sz w:val="28"/>
        </w:rPr>
      </w:pPr>
      <w:bookmarkStart w:id="8" w:name="_Toc12686889"/>
      <w:bookmarkStart w:id="9" w:name="_Toc37342156"/>
      <w:r w:rsidRPr="004C524A">
        <w:rPr>
          <w:rFonts w:ascii="Times New Roman" w:hAnsi="Times New Roman" w:cs="Times New Roman"/>
          <w:b/>
          <w:caps/>
          <w:color w:val="000000" w:themeColor="text1"/>
          <w:sz w:val="28"/>
        </w:rPr>
        <w:t>Существующие и перспективные балансы тепловой мощности источников тепловой энергии и тепловой нагрузки потребителей</w:t>
      </w:r>
      <w:bookmarkEnd w:id="8"/>
      <w:bookmarkEnd w:id="9"/>
    </w:p>
    <w:p w:rsidR="004C524A" w:rsidRPr="004C524A" w:rsidRDefault="00E82147" w:rsidP="00E56E84">
      <w:pPr>
        <w:pStyle w:val="112"/>
      </w:pPr>
      <w:bookmarkStart w:id="10" w:name="_Toc4076055"/>
      <w:bookmarkStart w:id="11" w:name="_Toc12686890"/>
      <w:bookmarkStart w:id="12" w:name="_Toc37342157"/>
      <w:r>
        <w:t>4.</w:t>
      </w:r>
      <w:r w:rsidR="004C524A" w:rsidRPr="004C524A">
        <w:t xml:space="preserve">1 Балансы </w:t>
      </w:r>
      <w:r w:rsidR="00BC7D54">
        <w:t xml:space="preserve">существующей на базовый период схемы теплоснабжения </w:t>
      </w:r>
      <w:r w:rsidR="004C524A" w:rsidRPr="004C524A">
        <w:t xml:space="preserve">тепловой мощности и перспективной тепловой нагрузки в каждой из выделенных зон действия </w:t>
      </w:r>
      <w:r w:rsidR="00BC7D54">
        <w:t>котельных</w:t>
      </w:r>
      <w:r w:rsidR="004C524A" w:rsidRPr="004C524A">
        <w:t xml:space="preserve"> с определением резервов (дефицитов) существующей располагаемой тепловой мощности источников тепловой энергии</w:t>
      </w:r>
      <w:bookmarkEnd w:id="10"/>
      <w:bookmarkEnd w:id="11"/>
      <w:r w:rsidR="00BC7D54">
        <w:t>, устанавливаемых на основании величины расчетной тепловой нагрузки</w:t>
      </w:r>
      <w:bookmarkEnd w:id="12"/>
    </w:p>
    <w:p w:rsidR="009733E0" w:rsidRPr="006B209F" w:rsidRDefault="009733E0" w:rsidP="00D215C9">
      <w:pPr>
        <w:pStyle w:val="afa"/>
        <w:rPr>
          <w:sz w:val="20"/>
          <w:szCs w:val="20"/>
        </w:rPr>
      </w:pPr>
    </w:p>
    <w:p w:rsidR="004C524A" w:rsidRDefault="004C524A" w:rsidP="00D215C9">
      <w:pPr>
        <w:pStyle w:val="afa"/>
      </w:pPr>
      <w:r w:rsidRPr="004C524A">
        <w:t>Балансы тепловой мощности источников теплово</w:t>
      </w:r>
      <w:r w:rsidR="00AD6C80">
        <w:t xml:space="preserve">й энергии </w:t>
      </w:r>
      <w:r w:rsidR="00E456D6">
        <w:t>основн</w:t>
      </w:r>
      <w:r w:rsidR="003A0591">
        <w:t>ой</w:t>
      </w:r>
      <w:r w:rsidR="00E456D6">
        <w:t xml:space="preserve"> ТСО </w:t>
      </w:r>
      <w:r w:rsidR="003A0591">
        <w:t>Ипатовского городского округа</w:t>
      </w:r>
      <w:r w:rsidR="00AD6C80">
        <w:t xml:space="preserve">приведены в таблице </w:t>
      </w:r>
      <w:r w:rsidRPr="004C524A">
        <w:t>1.</w:t>
      </w:r>
    </w:p>
    <w:p w:rsidR="00E456D6" w:rsidRPr="004C524A" w:rsidRDefault="00E456D6" w:rsidP="00D215C9">
      <w:pPr>
        <w:pStyle w:val="afa"/>
      </w:pPr>
      <w:r>
        <w:t>Сводный баланс тепловой мощности источников</w:t>
      </w:r>
      <w:r w:rsidR="00251C15">
        <w:t xml:space="preserve"> тепловой энергии </w:t>
      </w:r>
      <w:r>
        <w:t>приведен в таблице 2.</w:t>
      </w:r>
    </w:p>
    <w:p w:rsidR="004C524A" w:rsidRDefault="004C524A">
      <w:r>
        <w:br w:type="page"/>
      </w:r>
    </w:p>
    <w:p w:rsidR="004C524A" w:rsidRDefault="004C524A">
      <w:pPr>
        <w:sectPr w:rsidR="004C524A" w:rsidSect="00E56E84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F34C2" w:rsidRPr="00180818" w:rsidRDefault="002C1320" w:rsidP="00180818">
      <w:pPr>
        <w:pStyle w:val="afe"/>
        <w:keepNext/>
        <w:rPr>
          <w:b w:val="0"/>
          <w:color w:val="auto"/>
          <w:sz w:val="20"/>
          <w:szCs w:val="20"/>
        </w:rPr>
      </w:pPr>
      <w:bookmarkStart w:id="13" w:name="_Toc37342358"/>
      <w:r w:rsidRPr="00CC2946">
        <w:rPr>
          <w:b w:val="0"/>
          <w:color w:val="auto"/>
          <w:sz w:val="20"/>
          <w:szCs w:val="20"/>
        </w:rPr>
        <w:lastRenderedPageBreak/>
        <w:t>Т</w:t>
      </w:r>
      <w:r w:rsidRPr="00F926A1">
        <w:rPr>
          <w:b w:val="0"/>
          <w:color w:val="auto"/>
          <w:sz w:val="20"/>
          <w:szCs w:val="20"/>
        </w:rPr>
        <w:t xml:space="preserve">аблица </w:t>
      </w:r>
      <w:r w:rsidR="008313AE" w:rsidRPr="00F926A1">
        <w:rPr>
          <w:b w:val="0"/>
          <w:color w:val="auto"/>
          <w:sz w:val="20"/>
          <w:szCs w:val="20"/>
        </w:rPr>
        <w:fldChar w:fldCharType="begin"/>
      </w:r>
      <w:r w:rsidRPr="00F926A1">
        <w:rPr>
          <w:b w:val="0"/>
          <w:color w:val="auto"/>
          <w:sz w:val="20"/>
          <w:szCs w:val="20"/>
        </w:rPr>
        <w:instrText xml:space="preserve"> SEQ Таблица \* ARABIC </w:instrText>
      </w:r>
      <w:r w:rsidR="008313AE" w:rsidRPr="00F926A1">
        <w:rPr>
          <w:b w:val="0"/>
          <w:color w:val="auto"/>
          <w:sz w:val="20"/>
          <w:szCs w:val="20"/>
        </w:rPr>
        <w:fldChar w:fldCharType="separate"/>
      </w:r>
      <w:r w:rsidR="00360E03">
        <w:rPr>
          <w:b w:val="0"/>
          <w:noProof/>
          <w:color w:val="auto"/>
          <w:sz w:val="20"/>
          <w:szCs w:val="20"/>
        </w:rPr>
        <w:t>1</w:t>
      </w:r>
      <w:r w:rsidR="008313AE" w:rsidRPr="00F926A1">
        <w:rPr>
          <w:b w:val="0"/>
          <w:color w:val="auto"/>
          <w:sz w:val="20"/>
          <w:szCs w:val="20"/>
        </w:rPr>
        <w:fldChar w:fldCharType="end"/>
      </w:r>
      <w:r w:rsidRPr="00AD6C80">
        <w:rPr>
          <w:b w:val="0"/>
          <w:color w:val="auto"/>
          <w:sz w:val="20"/>
          <w:szCs w:val="20"/>
        </w:rPr>
        <w:t xml:space="preserve"> – Балансы тепловой мощности источников тепловой </w:t>
      </w:r>
      <w:r w:rsidR="00FC4544">
        <w:rPr>
          <w:b w:val="0"/>
          <w:color w:val="auto"/>
          <w:sz w:val="20"/>
          <w:szCs w:val="20"/>
        </w:rPr>
        <w:t xml:space="preserve">энергии </w:t>
      </w:r>
      <w:r w:rsidR="00163CD4">
        <w:rPr>
          <w:b w:val="0"/>
          <w:color w:val="auto"/>
          <w:sz w:val="20"/>
          <w:szCs w:val="20"/>
        </w:rPr>
        <w:t>Ипатовского городского округа</w:t>
      </w:r>
      <w:bookmarkEnd w:id="13"/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"/>
        <w:gridCol w:w="4788"/>
        <w:gridCol w:w="784"/>
        <w:gridCol w:w="784"/>
        <w:gridCol w:w="784"/>
        <w:gridCol w:w="785"/>
        <w:gridCol w:w="785"/>
        <w:gridCol w:w="785"/>
        <w:gridCol w:w="785"/>
        <w:gridCol w:w="785"/>
        <w:gridCol w:w="785"/>
        <w:gridCol w:w="785"/>
        <w:gridCol w:w="907"/>
        <w:gridCol w:w="1018"/>
      </w:tblGrid>
      <w:tr w:rsidR="00163CD4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vMerge w:val="restart"/>
            <w:shd w:val="clear" w:color="auto" w:fill="auto"/>
            <w:vAlign w:val="center"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351" w:type="pct"/>
            <w:gridSpan w:val="12"/>
            <w:shd w:val="clear" w:color="auto" w:fill="auto"/>
            <w:vAlign w:val="center"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Период действия Схемы теплоснабжения</w:t>
            </w:r>
          </w:p>
        </w:tc>
      </w:tr>
      <w:tr w:rsidR="00163CD4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vMerge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2019 г.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2020 г.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2021 г.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2022 г.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2023 г.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2024 г.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 г.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 г.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 г.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 г.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2029-</w:t>
            </w:r>
          </w:p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2034 гг.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2035-</w:t>
            </w:r>
          </w:p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2040гг.</w:t>
            </w:r>
          </w:p>
        </w:tc>
      </w:tr>
      <w:tr w:rsidR="00163CD4" w:rsidRPr="00E56E84" w:rsidTr="00E56E84">
        <w:trPr>
          <w:trHeight w:val="284"/>
          <w:tblHeader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№21-01</w:t>
            </w:r>
          </w:p>
        </w:tc>
      </w:tr>
      <w:tr w:rsidR="00D735A4" w:rsidRPr="00E56E84" w:rsidTr="00A143B7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</w:tr>
      <w:tr w:rsidR="00D735A4" w:rsidRPr="00E56E84" w:rsidTr="00F926A1">
        <w:trPr>
          <w:trHeight w:val="376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6,70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D735A4" w:rsidRPr="00E56E84" w:rsidRDefault="00D735A4" w:rsidP="00D735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</w:tr>
      <w:tr w:rsidR="00CD1A1C" w:rsidRPr="00E56E84" w:rsidTr="00A143B7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0,1514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0,0080</w:t>
            </w:r>
          </w:p>
        </w:tc>
      </w:tr>
      <w:tr w:rsidR="00CD1A1C" w:rsidRPr="00E56E84" w:rsidTr="00A143B7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6,5486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6,6920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6,6920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 w:rsidR="00ED087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D087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D087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D087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D087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D087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D087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ED087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712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ED087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712</w:t>
            </w:r>
          </w:p>
        </w:tc>
      </w:tr>
      <w:tr w:rsidR="00CD1A1C" w:rsidRPr="00E56E84" w:rsidTr="00A143B7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Гкал/час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</w:tr>
      <w:tr w:rsidR="00CD1A1C" w:rsidRPr="00E56E84" w:rsidTr="00A143B7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2,86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2,86</w:t>
            </w:r>
          </w:p>
        </w:tc>
      </w:tr>
      <w:tr w:rsidR="00163CD4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 21-02</w:t>
            </w:r>
          </w:p>
        </w:tc>
      </w:tr>
      <w:tr w:rsidR="00B70846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7E0632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</w:tr>
      <w:tr w:rsidR="00B70846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7E0632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B70846" w:rsidRPr="00E56E84" w:rsidRDefault="00B70846" w:rsidP="00B708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0,1324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0,0275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0,0275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5,7276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5,8325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5,8325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6B158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4,2730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6B158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4,2730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6B158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4,2730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6B158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4,2730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6B158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4,2730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6B158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4,2730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6B158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4,2730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6B158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4,2730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6B158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4,2730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0,1001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1,88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A143B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1,88</w:t>
            </w:r>
          </w:p>
        </w:tc>
      </w:tr>
      <w:tr w:rsidR="00163CD4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Кот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ельная №21-04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0,0095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0,0095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3,5186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3,5905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3,5905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3,59</w:t>
            </w:r>
            <w:r w:rsidR="00CE4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3,59</w:t>
            </w:r>
            <w:r w:rsidR="00CE4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3,59</w:t>
            </w:r>
            <w:r w:rsidR="00CE4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3,59</w:t>
            </w:r>
            <w:r w:rsidR="00CE4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3,59</w:t>
            </w:r>
            <w:r w:rsidR="00CE4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3,59</w:t>
            </w:r>
            <w:r w:rsidR="00CE4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3,59</w:t>
            </w:r>
            <w:r w:rsidR="00CE4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3,59</w:t>
            </w:r>
            <w:r w:rsidR="00CE4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3,59</w:t>
            </w:r>
            <w:r w:rsidR="00CE449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0,1164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2767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2767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2767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2767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2767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2767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2767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2767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2,02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2767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2,02</w:t>
            </w:r>
          </w:p>
        </w:tc>
      </w:tr>
      <w:tr w:rsidR="00163CD4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Кот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ельная №21-05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0,0771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0,0130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0,0130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0,0130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3,3329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3,4070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3,4070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1324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3,397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1324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3,397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1324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3,397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1324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3,397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1324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3,397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1324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3,397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1324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3,397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E1324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3,397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E1324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3,397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0,0531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A7E9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A7E9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A7E9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A7E9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A7E9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A7E9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A7E9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EA7E9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EA7E9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</w:tr>
      <w:tr w:rsidR="00163CD4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№21-06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26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26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26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0,0088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  <w:r w:rsidR="00AD7D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0,0015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0,0015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26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0,3885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0,3885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0,3885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0,3885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0,3885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0,3885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0,3885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0,3885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0,3885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0,3885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0,3885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26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26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</w:t>
            </w:r>
          </w:p>
        </w:tc>
      </w:tr>
      <w:tr w:rsidR="00163CD4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№21-07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C20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C20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C20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C20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C20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C20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C20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C20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C20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AE32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AE32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AE32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AE32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AE32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AE32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AE32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AE32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  <w:r w:rsidR="00AE32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0,0226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AD7D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D7D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D7D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D7D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D7D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D7D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D7D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D7D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D7D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D7D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0,9774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0,3001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0,300</w:t>
            </w:r>
            <w:r w:rsidR="00EA0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0,300</w:t>
            </w:r>
            <w:r w:rsidR="00EA0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0,300</w:t>
            </w:r>
            <w:r w:rsidR="00EA0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0,300</w:t>
            </w:r>
            <w:r w:rsidR="00EA0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0,300</w:t>
            </w:r>
            <w:r w:rsidR="00EA0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0,300</w:t>
            </w:r>
            <w:r w:rsidR="00EA0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0,300</w:t>
            </w:r>
            <w:r w:rsidR="00EA0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0,300</w:t>
            </w:r>
            <w:r w:rsidR="00EA0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0,300</w:t>
            </w:r>
            <w:r w:rsidR="00EA0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0,0092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0,13</w:t>
            </w:r>
          </w:p>
        </w:tc>
      </w:tr>
      <w:tr w:rsidR="00163CD4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№21-08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0,0723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</w:t>
            </w:r>
            <w:r w:rsidR="00C20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</w:t>
            </w:r>
            <w:r w:rsidR="006A269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</w:t>
            </w:r>
            <w:r w:rsidR="006A269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</w:t>
            </w:r>
            <w:r w:rsidR="006A269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</w:t>
            </w:r>
            <w:r w:rsidR="006A269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</w:t>
            </w:r>
            <w:r w:rsidR="006A269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</w:t>
            </w:r>
            <w:r w:rsidR="006A269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</w:t>
            </w:r>
            <w:r w:rsidR="006A269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0,011</w:t>
            </w:r>
            <w:r w:rsidR="006A269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3,1277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3,1888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3,1888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</w:t>
            </w:r>
            <w:r w:rsidR="00A74D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="00C20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3,188</w:t>
            </w:r>
            <w:r w:rsidR="00A74D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3,188</w:t>
            </w:r>
            <w:r w:rsidR="00A74D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3,188</w:t>
            </w:r>
            <w:r w:rsidR="00A74D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3,188</w:t>
            </w:r>
            <w:r w:rsidR="00A74D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3,188</w:t>
            </w:r>
            <w:r w:rsidR="00A74D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3,188</w:t>
            </w:r>
            <w:r w:rsidR="00A74D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3,188</w:t>
            </w:r>
            <w:r w:rsidR="00A74D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3,188</w:t>
            </w:r>
            <w:r w:rsidR="00A74D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0,0549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E404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 w:rsidR="00E404D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404D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404D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404D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404D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404D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E404D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E404D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E404D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</w:tr>
      <w:tr w:rsidR="00163CD4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  <w:hideMark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№21-10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0,0033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0,0033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0,0033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0,0033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0,0033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0,0033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0,0033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0,0033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0,0033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0,0033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0,0033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0,4203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0,4267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0,4267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0,4267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0,4267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0,4267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0,4267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0,4267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0,4267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0,4267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0,4267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0,4267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0,0161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6B37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6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6B37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6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6B37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6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6B37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6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6B37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6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6B37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6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D1A1C" w:rsidRPr="00E56E84" w:rsidRDefault="00CD1A1C" w:rsidP="006B37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6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CD1A1C" w:rsidRPr="00E56E84" w:rsidRDefault="00CD1A1C" w:rsidP="006B37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6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CD1A1C" w:rsidRPr="00E56E84" w:rsidRDefault="00CD1A1C" w:rsidP="006B37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6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</w:tr>
      <w:tr w:rsidR="00163CD4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163CD4" w:rsidRPr="00E56E84" w:rsidRDefault="00163CD4" w:rsidP="00163C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№21-11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0,0389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1,6811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1,7963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1,7963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0,0331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3215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2158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2158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2158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2158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2158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2158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32158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32158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№21-12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5,00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0,1130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0,0078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0,0078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0,0078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0,0078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0,0078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0,0078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0,0078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0,0078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0,0078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0,0078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0,0078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4,8870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4,9922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4,9922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4,9922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4,9922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4,9922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4,9922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4,9922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4,9922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4,9922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4,9922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4,9922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0,0189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5B1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 w:rsidR="005B1F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5B1FB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5B1FB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5B1FB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5B1FB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5B1FB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5B1FB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5B1FB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5B1FB5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№21-13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1,3684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0,63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№21-15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1,1729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1,1981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1,1981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1,1981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1,1981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090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090EF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090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090EF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090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090EF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090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090EF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090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090EF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090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090EF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090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090EF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090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090EF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090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090EF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43" w:type="pct"/>
            <w:gridSpan w:val="12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№21-17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8A2E8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0,0470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0,0096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2,0330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583E24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2,0330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583E24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2,0330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D7C14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</w:t>
            </w:r>
            <w:r w:rsidR="00CD1A1C"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D7C14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</w:t>
            </w:r>
            <w:r w:rsidR="00CD1A1C"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D7C14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</w:t>
            </w:r>
            <w:r w:rsidR="00CD1A1C"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D7C14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</w:t>
            </w:r>
            <w:r w:rsidR="00CD1A1C"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D7C14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</w:t>
            </w:r>
            <w:r w:rsidR="00CD1A1C"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D7C14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</w:t>
            </w:r>
            <w:r w:rsidR="00CD1A1C"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D7C14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</w:t>
            </w:r>
            <w:r w:rsidR="00CD1A1C"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AD7C14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</w:t>
            </w:r>
            <w:r w:rsidR="00CD1A1C"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AD7C14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</w:t>
            </w:r>
            <w:r w:rsidR="00CD1A1C"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104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012A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012A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012A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012A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012A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012A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012A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6012A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0,47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6012A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0,47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№21-17А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7A600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</w:t>
            </w:r>
            <w:r w:rsidR="00CD1A1C"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7A600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</w:t>
            </w:r>
            <w:r w:rsidR="00CD1A1C"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7A600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20B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20B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20B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20B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20B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20B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0,0844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6220B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0,0844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6220B6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0,0844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0,0045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6B158E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Котельная №21-18</w:t>
            </w:r>
          </w:p>
        </w:tc>
      </w:tr>
      <w:tr w:rsidR="00CD1A1C" w:rsidRPr="00E56E84" w:rsidTr="00A666A9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6B158E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A66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A666A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A66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A666A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</w:tr>
      <w:tr w:rsidR="00CD1A1C" w:rsidRPr="00E56E84" w:rsidTr="00A666A9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</w:tr>
      <w:tr w:rsidR="00CD1A1C" w:rsidRPr="00E56E84" w:rsidTr="00A666A9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7B51F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7B51F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7B51F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7B51F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7B51F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7B51F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7B51F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7B51F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7B51F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CD1A1C" w:rsidRPr="00E56E84" w:rsidTr="00A666A9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0,2580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0,2637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0,2637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7B51F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7B51F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7B51F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7B51F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7B51F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7B51F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7B51F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7B51F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7B51F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1032</w:t>
            </w:r>
          </w:p>
        </w:tc>
      </w:tr>
      <w:tr w:rsidR="00CD1A1C" w:rsidRPr="00E56E84" w:rsidTr="00A666A9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0,0012</w:t>
            </w:r>
          </w:p>
        </w:tc>
      </w:tr>
      <w:tr w:rsidR="00CD1A1C" w:rsidRPr="00E56E84" w:rsidTr="00A666A9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</w:t>
            </w:r>
            <w:r w:rsidR="00A666A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A666A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DC74E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DC74E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DC74E7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№21-20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625A72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0,0927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0,0023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0,0023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0,0023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0,0023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0,0023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0,0023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0,0023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0,0023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0,0023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0,0023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0,0023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4,0073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4,0977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4,0977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74AB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5,6977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74AB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5,6977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74AB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5,6977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74AB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5,6977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74AB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5,6977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74AB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5,6977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74AB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5,6977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074AB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5,6977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074AB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5,6977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0,1811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BE3A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 w:rsidR="00BE3A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BE3A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BE3A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BE3A3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BE3A3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BE3A3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BE3A3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,44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BE3A3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,44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BE3A3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,44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BE3A3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,44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№21-21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1,5638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1,5986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1,5986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1,5986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1,5986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1,5986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1,5986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1,5986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1,5986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1,5986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1,5986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1,5986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0,0435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№21-22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0,0233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74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74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74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74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74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74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74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74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74A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1,0087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1,0315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1,0315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005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0051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№21-23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3,4795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3,5587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0,0743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0051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</w:t>
            </w:r>
            <w:r w:rsidR="000051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00514B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№21-24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0,0014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0,2522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0,2566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0,2566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0,2566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0,0814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D153D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D153D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D153D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D153D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D153D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D153D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D153D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D153D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D153DF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Кот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ельная №21-25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684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  <w:r w:rsidR="0068409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0,0068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0,2990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0,2990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2061E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2061E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2061E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2061E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2061E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2061E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2061E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2061E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2061E8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384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8F56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8F56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8F56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8F56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8F56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8F56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8F56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8F56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</w:t>
            </w:r>
            <w:r w:rsidR="008F56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№21-26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0,0834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0,0154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0,0154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0,0154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3,6066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3,6746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3,6746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3,6746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3,6746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3,6746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3,6746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3,6746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3,6746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3,6746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3,6746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3,6746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0,3266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3403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 w:rsidR="003403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4036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4036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4036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4036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4036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34036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34036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34036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№21-27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0,0805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3,4795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3,5584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0,1667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F1521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F1521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F1521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F1521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F1521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F1521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F1521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F1521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F1521D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№21-28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2,58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054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541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541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541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541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541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541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541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541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0541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2,5217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2,5791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2,5791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2,579</w:t>
            </w:r>
            <w:r w:rsidR="00F61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2,579</w:t>
            </w:r>
            <w:r w:rsidR="00F61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2,579</w:t>
            </w:r>
            <w:r w:rsidR="00F61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2,579</w:t>
            </w:r>
            <w:r w:rsidR="00F61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2,579</w:t>
            </w:r>
            <w:r w:rsidR="00F61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2,579</w:t>
            </w:r>
            <w:r w:rsidR="00F61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2,579</w:t>
            </w:r>
            <w:r w:rsidR="00F61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2,579</w:t>
            </w:r>
            <w:r w:rsidR="00F61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2,579</w:t>
            </w:r>
            <w:r w:rsidR="00F61E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0,1783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D256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 w:rsidR="00D256C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D256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D256C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D256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 w:rsidR="00D256C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D256C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D256C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D256C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D256C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,50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D256C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,50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D256C9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,50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№21-29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0,0243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1,0507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0,20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Котельная №21-30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0,0274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0,028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643B42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643B42" w:rsidRPr="00E56E84" w:rsidRDefault="00643B42" w:rsidP="00643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</w:t>
            </w: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№21-32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0,0366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0,000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1,5834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1,6193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1,6193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1,619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1,619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1,619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1,619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1,619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1,619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1,619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1,619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1,619</w:t>
            </w:r>
            <w:r w:rsidR="00A747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0,0566</w:t>
            </w:r>
          </w:p>
        </w:tc>
      </w:tr>
      <w:tr w:rsidR="00CD1A1C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0,27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810C7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810C7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810C7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810C7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810C7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810C7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CD1A1C" w:rsidRPr="00E56E84" w:rsidRDefault="00CD1A1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810C7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CD1A1C" w:rsidRPr="00E56E84" w:rsidRDefault="00CD1A1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810C7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CD1A1C" w:rsidRPr="00E56E84" w:rsidRDefault="00CD1A1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810C7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</w:tr>
      <w:tr w:rsidR="000F1B98" w:rsidRPr="00E56E84" w:rsidTr="000F1B98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0F1B98" w:rsidRPr="00E56E84" w:rsidRDefault="000F1B98" w:rsidP="00AC79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92" w:type="pct"/>
            <w:gridSpan w:val="13"/>
            <w:shd w:val="clear" w:color="auto" w:fill="auto"/>
            <w:vAlign w:val="center"/>
          </w:tcPr>
          <w:p w:rsidR="000F1B98" w:rsidRPr="00E56E84" w:rsidRDefault="000F1B98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56E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Котельная №21-3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</w:tr>
      <w:tr w:rsidR="00AC79ED" w:rsidRPr="005D5880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AC79ED" w:rsidRPr="00E56E84" w:rsidRDefault="00AC79ED" w:rsidP="00AC79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AC79ED" w:rsidRPr="005D5880" w:rsidRDefault="00BB7349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Установленная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AC79ED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C79ED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</w:tr>
      <w:tr w:rsidR="000F1B98" w:rsidRPr="005D5880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0F1B98" w:rsidRPr="005D5880" w:rsidRDefault="000F1B98" w:rsidP="00AC79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0F1B98" w:rsidRPr="005D5880" w:rsidRDefault="00BB7349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Располагаемая тепловая мощность,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F1B98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F1B98" w:rsidRPr="005D5880" w:rsidRDefault="000772B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1,79</w:t>
            </w:r>
          </w:p>
        </w:tc>
      </w:tr>
      <w:tr w:rsidR="000F1B98" w:rsidRPr="005D5880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0F1B98" w:rsidRPr="005D5880" w:rsidRDefault="000F1B98" w:rsidP="00AC79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0F1B98" w:rsidRPr="005D5880" w:rsidRDefault="00BB7349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СН,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453B4C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F1B98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F1B98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0,0016</w:t>
            </w:r>
          </w:p>
        </w:tc>
      </w:tr>
      <w:tr w:rsidR="000F1B98" w:rsidRPr="005D5880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0F1B98" w:rsidRPr="005D5880" w:rsidRDefault="000F1B98" w:rsidP="00AC79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0F1B98" w:rsidRPr="005D5880" w:rsidRDefault="00BB7349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мощность "нетто",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3E4F4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1,785</w:t>
            </w:r>
            <w:r w:rsidR="00202499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3E4F4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1,785</w:t>
            </w:r>
            <w:r w:rsidR="00202499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3E4F4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1,785</w:t>
            </w:r>
            <w:r w:rsidR="00202499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3E4F4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1,785</w:t>
            </w:r>
            <w:r w:rsidR="00202499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3E4F4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</w:t>
            </w:r>
            <w:r w:rsidR="00ED0876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202499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3E4F4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1,785</w:t>
            </w:r>
            <w:r w:rsidR="00202499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3E4F4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1,785</w:t>
            </w:r>
            <w:r w:rsidR="00202499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3E4F4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1,785</w:t>
            </w:r>
            <w:r w:rsidR="00202499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F1B98" w:rsidRPr="005D5880" w:rsidRDefault="003E4F4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1,785</w:t>
            </w:r>
            <w:r w:rsidR="00202499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F1B98" w:rsidRPr="005D5880" w:rsidRDefault="003E4F4E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1,785</w:t>
            </w:r>
            <w:r w:rsidR="00202499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</w:tr>
      <w:tr w:rsidR="000F1B98" w:rsidRPr="005D5880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0F1B98" w:rsidRPr="005D5880" w:rsidRDefault="000F1B98" w:rsidP="00AC79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0F1B98" w:rsidRPr="005D5880" w:rsidRDefault="00BB7349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Потери в тепловых сетях, Гкал/ч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202499" w:rsidP="00B51B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  <w:r w:rsidR="00FE33EC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B51B44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  <w:r w:rsidR="00FE33EC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B51B44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  <w:r w:rsidR="00FE33EC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B51B44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  <w:r w:rsidR="00FE33EC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B51B44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  <w:r w:rsidR="00FE33EC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B51B44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  <w:r w:rsidR="00FE33EC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B51B44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  <w:r w:rsidR="00FE33EC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0F1B98" w:rsidRPr="005D5880" w:rsidRDefault="00B51B44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  <w:r w:rsidR="00FE33EC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F1B98" w:rsidRPr="005D5880" w:rsidRDefault="00B51B44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  <w:r w:rsidR="00FE33EC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0F1B98" w:rsidRPr="005D5880" w:rsidRDefault="00B51B44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  <w:r w:rsidR="00FE33EC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00</w:t>
            </w:r>
          </w:p>
        </w:tc>
      </w:tr>
      <w:tr w:rsidR="00AC79ED" w:rsidRPr="00E56E84" w:rsidTr="00E56E84">
        <w:trPr>
          <w:trHeight w:val="284"/>
          <w:tblHeader/>
        </w:trPr>
        <w:tc>
          <w:tcPr>
            <w:tcW w:w="8" w:type="pct"/>
            <w:shd w:val="clear" w:color="auto" w:fill="auto"/>
            <w:vAlign w:val="center"/>
          </w:tcPr>
          <w:p w:rsidR="00AC79ED" w:rsidRPr="005D5880" w:rsidRDefault="00AC79ED" w:rsidP="00AC79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42" w:type="pct"/>
            <w:shd w:val="clear" w:color="auto" w:fill="auto"/>
            <w:vAlign w:val="center"/>
          </w:tcPr>
          <w:p w:rsidR="00AC79ED" w:rsidRPr="005D5880" w:rsidRDefault="00BB7349" w:rsidP="00CD1A1C">
            <w:pPr>
              <w:spacing w:after="0" w:line="240" w:lineRule="auto"/>
              <w:ind w:firstLine="1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Тепловая нагрузка внешних потребителей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0772BE" w:rsidP="00CD1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</w:t>
            </w:r>
            <w:r w:rsidR="00453B4C"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9ED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0,54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AC79ED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0,54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C79ED" w:rsidRPr="005D5880" w:rsidRDefault="00453B4C" w:rsidP="00810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D58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0,54</w:t>
            </w:r>
          </w:p>
        </w:tc>
      </w:tr>
    </w:tbl>
    <w:p w:rsidR="004C524A" w:rsidRDefault="008B138D">
      <w:pPr>
        <w:sectPr w:rsidR="004C524A" w:rsidSect="00E56E84">
          <w:pgSz w:w="16840" w:h="11907" w:orient="landscape" w:code="9"/>
          <w:pgMar w:top="1701" w:right="1134" w:bottom="567" w:left="1134" w:header="709" w:footer="709" w:gutter="0"/>
          <w:cols w:space="708"/>
          <w:docGrid w:linePitch="360"/>
        </w:sectPr>
      </w:pPr>
      <w:r>
        <w:br w:type="page"/>
      </w:r>
    </w:p>
    <w:p w:rsidR="004C524A" w:rsidRPr="00EF082D" w:rsidRDefault="00E82147" w:rsidP="00E56E84">
      <w:pPr>
        <w:pStyle w:val="112"/>
      </w:pPr>
      <w:bookmarkStart w:id="14" w:name="_Toc536632733"/>
      <w:bookmarkStart w:id="15" w:name="_Toc12686891"/>
      <w:bookmarkStart w:id="16" w:name="_Toc37342158"/>
      <w:r>
        <w:lastRenderedPageBreak/>
        <w:t>4.</w:t>
      </w:r>
      <w:r w:rsidR="004C524A">
        <w:t>2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</w:r>
      <w:bookmarkEnd w:id="14"/>
      <w:bookmarkEnd w:id="15"/>
      <w:bookmarkEnd w:id="16"/>
    </w:p>
    <w:p w:rsidR="009733E0" w:rsidRDefault="009733E0" w:rsidP="004C524A">
      <w:pPr>
        <w:pStyle w:val="aff7"/>
      </w:pPr>
    </w:p>
    <w:p w:rsidR="004C524A" w:rsidRDefault="004C524A" w:rsidP="004C524A">
      <w:pPr>
        <w:pStyle w:val="aff7"/>
      </w:pPr>
      <w:r w:rsidRPr="006C6FAC">
        <w:t xml:space="preserve"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магистрального вывода, </w:t>
      </w:r>
      <w:r>
        <w:t xml:space="preserve">не </w:t>
      </w:r>
      <w:r w:rsidRPr="006C6FAC">
        <w:t>производится</w:t>
      </w:r>
      <w:r>
        <w:t xml:space="preserve">,так как, для </w:t>
      </w:r>
      <w:r w:rsidR="00C21211">
        <w:t xml:space="preserve">источников тепловой </w:t>
      </w:r>
      <w:r w:rsidR="00763FA3">
        <w:t>энергии Ипатовского городского округа</w:t>
      </w:r>
      <w:r w:rsidRPr="00C76E28">
        <w:t xml:space="preserve"> прирост присоединённой тепловой нагрузкине ожидается.</w:t>
      </w:r>
    </w:p>
    <w:p w:rsidR="004C524A" w:rsidRDefault="00E82147" w:rsidP="00E56E84">
      <w:pPr>
        <w:pStyle w:val="112"/>
      </w:pPr>
      <w:bookmarkStart w:id="17" w:name="_Toc536632734"/>
      <w:bookmarkStart w:id="18" w:name="_Toc12686892"/>
      <w:bookmarkStart w:id="19" w:name="_Toc37342159"/>
      <w:r>
        <w:t>4.</w:t>
      </w:r>
      <w:r w:rsidR="004C524A" w:rsidRPr="00C76E28">
        <w:t>3</w:t>
      </w:r>
      <w:r w:rsidR="004C524A" w:rsidRPr="006C6FAC">
        <w:t xml:space="preserve">Выводы о резервах (дефицитах) существующей системы теплоснабжения </w:t>
      </w:r>
      <w:r w:rsidR="00251C15">
        <w:t xml:space="preserve">в зонах действия котельных </w:t>
      </w:r>
      <w:r w:rsidR="004C524A" w:rsidRPr="006C6FAC">
        <w:t>при обеспечении перспективной тепловой нагрузки потребителей</w:t>
      </w:r>
      <w:bookmarkEnd w:id="17"/>
      <w:bookmarkEnd w:id="18"/>
      <w:bookmarkEnd w:id="19"/>
    </w:p>
    <w:p w:rsidR="009733E0" w:rsidRDefault="009733E0" w:rsidP="004C524A">
      <w:pPr>
        <w:pStyle w:val="aff7"/>
      </w:pPr>
    </w:p>
    <w:p w:rsidR="004C524A" w:rsidRDefault="004C524A" w:rsidP="004C524A">
      <w:pPr>
        <w:pStyle w:val="aff7"/>
      </w:pPr>
      <w:r>
        <w:t xml:space="preserve">Резервы (дефициты) </w:t>
      </w:r>
      <w:r w:rsidR="00251C15">
        <w:t>существующей тепловой мощности по каждой существующей котельной при обеспечении перспективной тепловой нагрузки потребителей по годам на период до 20</w:t>
      </w:r>
      <w:r w:rsidR="00763FA3">
        <w:t>40</w:t>
      </w:r>
      <w:r w:rsidR="00251C15">
        <w:t xml:space="preserve"> года на осно</w:t>
      </w:r>
      <w:r w:rsidR="00763FA3">
        <w:t xml:space="preserve">ве расчетных тепловых нагрузок </w:t>
      </w:r>
      <w:r w:rsidRPr="00D9164D">
        <w:t xml:space="preserve">приведены в таблице </w:t>
      </w:r>
      <w:r w:rsidR="00E456D6">
        <w:t>3</w:t>
      </w:r>
      <w:r w:rsidRPr="00D9164D">
        <w:t>.</w:t>
      </w:r>
    </w:p>
    <w:p w:rsidR="00251C15" w:rsidRDefault="00251C15" w:rsidP="004C524A">
      <w:pPr>
        <w:pStyle w:val="aff7"/>
      </w:pPr>
      <w:r>
        <w:t>К 20</w:t>
      </w:r>
      <w:r w:rsidR="00763FA3">
        <w:t>40</w:t>
      </w:r>
      <w:r>
        <w:t xml:space="preserve"> году </w:t>
      </w:r>
      <w:r w:rsidR="00FB5E59">
        <w:t>все котельные в зонах действия сохраняют значительные резервы тепловой мощности по расчетной тепловой нагрузке.</w:t>
      </w:r>
    </w:p>
    <w:p w:rsidR="004C524A" w:rsidRDefault="004C524A">
      <w:r>
        <w:br w:type="page"/>
      </w:r>
    </w:p>
    <w:p w:rsidR="004C524A" w:rsidRDefault="004C524A">
      <w:pPr>
        <w:sectPr w:rsidR="004C524A" w:rsidSect="00E56E84"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B6715A" w:rsidRPr="00B6715A" w:rsidRDefault="00B6715A" w:rsidP="00B6715A">
      <w:pPr>
        <w:pStyle w:val="afe"/>
        <w:keepNext/>
        <w:jc w:val="both"/>
        <w:rPr>
          <w:b w:val="0"/>
          <w:color w:val="auto"/>
          <w:sz w:val="20"/>
          <w:szCs w:val="20"/>
        </w:rPr>
      </w:pPr>
      <w:bookmarkStart w:id="20" w:name="_Toc37342359"/>
      <w:r w:rsidRPr="00CC2946">
        <w:rPr>
          <w:b w:val="0"/>
          <w:color w:val="auto"/>
          <w:sz w:val="20"/>
          <w:szCs w:val="20"/>
        </w:rPr>
        <w:lastRenderedPageBreak/>
        <w:t>Т</w:t>
      </w:r>
      <w:r w:rsidRPr="00B6715A">
        <w:rPr>
          <w:b w:val="0"/>
          <w:color w:val="auto"/>
          <w:sz w:val="20"/>
          <w:szCs w:val="20"/>
        </w:rPr>
        <w:t xml:space="preserve">аблица </w:t>
      </w:r>
      <w:r w:rsidR="008313AE" w:rsidRPr="00B6715A">
        <w:rPr>
          <w:b w:val="0"/>
          <w:color w:val="auto"/>
          <w:sz w:val="20"/>
          <w:szCs w:val="20"/>
        </w:rPr>
        <w:fldChar w:fldCharType="begin"/>
      </w:r>
      <w:r w:rsidRPr="00B6715A">
        <w:rPr>
          <w:b w:val="0"/>
          <w:color w:val="auto"/>
          <w:sz w:val="20"/>
          <w:szCs w:val="20"/>
        </w:rPr>
        <w:instrText xml:space="preserve"> SEQ Таблица \* ARABIC </w:instrText>
      </w:r>
      <w:r w:rsidR="008313AE" w:rsidRPr="00B6715A">
        <w:rPr>
          <w:b w:val="0"/>
          <w:color w:val="auto"/>
          <w:sz w:val="20"/>
          <w:szCs w:val="20"/>
        </w:rPr>
        <w:fldChar w:fldCharType="separate"/>
      </w:r>
      <w:r w:rsidR="00360E03">
        <w:rPr>
          <w:b w:val="0"/>
          <w:noProof/>
          <w:color w:val="auto"/>
          <w:sz w:val="20"/>
          <w:szCs w:val="20"/>
        </w:rPr>
        <w:t>2</w:t>
      </w:r>
      <w:r w:rsidR="008313AE" w:rsidRPr="00B6715A">
        <w:rPr>
          <w:b w:val="0"/>
          <w:color w:val="auto"/>
          <w:sz w:val="20"/>
          <w:szCs w:val="20"/>
        </w:rPr>
        <w:fldChar w:fldCharType="end"/>
      </w:r>
      <w:r w:rsidRPr="00B6715A">
        <w:rPr>
          <w:b w:val="0"/>
          <w:color w:val="auto"/>
          <w:sz w:val="20"/>
          <w:szCs w:val="20"/>
        </w:rPr>
        <w:t xml:space="preserve"> - Резервы (дефициты) источников тепловой энергии </w:t>
      </w:r>
      <w:r w:rsidR="00410898">
        <w:rPr>
          <w:b w:val="0"/>
          <w:color w:val="auto"/>
          <w:sz w:val="20"/>
          <w:szCs w:val="20"/>
        </w:rPr>
        <w:t>Ипатовского городского округа</w:t>
      </w:r>
      <w:bookmarkEnd w:id="20"/>
    </w:p>
    <w:tbl>
      <w:tblPr>
        <w:tblpPr w:leftFromText="180" w:rightFromText="180" w:vertAnchor="text" w:tblpXSpec="center" w:tblpY="1"/>
        <w:tblOverlap w:val="never"/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"/>
        <w:gridCol w:w="3786"/>
        <w:gridCol w:w="6"/>
        <w:gridCol w:w="855"/>
        <w:gridCol w:w="846"/>
        <w:gridCol w:w="846"/>
        <w:gridCol w:w="1006"/>
        <w:gridCol w:w="846"/>
        <w:gridCol w:w="846"/>
        <w:gridCol w:w="1006"/>
        <w:gridCol w:w="846"/>
        <w:gridCol w:w="846"/>
        <w:gridCol w:w="846"/>
        <w:gridCol w:w="846"/>
        <w:gridCol w:w="1132"/>
        <w:gridCol w:w="7"/>
      </w:tblGrid>
      <w:tr w:rsidR="00BD7A88" w:rsidRPr="00E56E84" w:rsidTr="005C0B8F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E56E84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vMerge w:val="restart"/>
            <w:shd w:val="clear" w:color="auto" w:fill="auto"/>
            <w:vAlign w:val="center"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Наименование показателя</w:t>
            </w:r>
          </w:p>
        </w:tc>
        <w:tc>
          <w:tcPr>
            <w:tcW w:w="3694" w:type="pct"/>
            <w:gridSpan w:val="13"/>
            <w:shd w:val="clear" w:color="auto" w:fill="auto"/>
            <w:vAlign w:val="center"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Период действия Схемы теплоснабжения по годам</w:t>
            </w:r>
          </w:p>
        </w:tc>
      </w:tr>
      <w:tr w:rsidR="00A10AFE" w:rsidRPr="00E56E84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vMerge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2019 г.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2020 г.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2021 г.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2022 г.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2023 г.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2024 г.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2025 г.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2026 г.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2027 г.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2028 г.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2029-2034 гг.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2035-2040 гг.</w:t>
            </w:r>
          </w:p>
        </w:tc>
      </w:tr>
      <w:tr w:rsidR="00BD7A88" w:rsidRPr="00E56E84" w:rsidTr="005C0B8F">
        <w:trPr>
          <w:gridAfter w:val="1"/>
          <w:wAfter w:w="2" w:type="pct"/>
          <w:trHeight w:val="284"/>
          <w:tblHeader/>
        </w:trPr>
        <w:tc>
          <w:tcPr>
            <w:tcW w:w="1304" w:type="pct"/>
            <w:gridSpan w:val="2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E56E84" w:rsidRDefault="00BD7A88" w:rsidP="00E56E84">
            <w:pPr>
              <w:pStyle w:val="afffffffb"/>
              <w:jc w:val="center"/>
            </w:pPr>
            <w:r w:rsidRPr="00E56E84">
              <w:t>Котельная №21-01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E56E84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3,5586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3,742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3,742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3,8527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3,8527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3,8527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3,8527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3,8527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3,8527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3,8527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3,8527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3,8527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54,34139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55,91751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55,91751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57,3318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57,3318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57,3318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57,3318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57,3318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57,3318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57,3318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57,3318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5D5880" w:rsidRDefault="005D28C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57,3318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 21-02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4,0176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4,1325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4,1325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2,4158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2,4158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2,4158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2,4158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2,4158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2,4158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2,4158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2,4158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2,4158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70,14456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70,85298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70,85298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56,1813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56,1813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56,1813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56,1813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56,1813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56,1813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56,1813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56,1813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5D5880" w:rsidRDefault="00F926A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56,1813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№21-04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1,4486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1,7005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1,7005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1,5724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1,5724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1,5724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1,5724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1,5724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1,5724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1,5724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1,5724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1,5724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41,16978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47,36109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47,36109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43,6777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43,6777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43,6777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43,6777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43,6777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43,6777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43,6777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43,6777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5D5880" w:rsidRDefault="00066EA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43,6777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№21-05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0,8529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0,957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1,8693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1,8693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1,8693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25,59033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28,08923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28,08923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54,8181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54,8181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54,8181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54,8181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54,8181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54,8181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54,8181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54,8181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5D5880" w:rsidRDefault="00212D0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54,8181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№21-06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0,0912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0,0985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0,0985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0,0914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0,0914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0,0914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0,0914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0,0914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0,0914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0,0914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0,0914</w:t>
            </w:r>
          </w:p>
        </w:tc>
        <w:tc>
          <w:tcPr>
            <w:tcW w:w="39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0,0914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23,92445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25,35393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25,35393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23,4358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23,4358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23,4358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23,4358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23,4358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23,4358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23,4358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23,4358</w:t>
            </w:r>
          </w:p>
        </w:tc>
        <w:tc>
          <w:tcPr>
            <w:tcW w:w="39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7A88" w:rsidRPr="005D5880" w:rsidRDefault="00A10AF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23,4358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2018 г.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2019 г.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2020 г.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2021 г.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2022 г.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2023 г.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2024 г.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2025 г.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2026 г.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2027 г.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2028 г.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2029 г.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№21-07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0,8474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0,1701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0,1701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0679F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0,1701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0,1729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0,1729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0,1729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0,1729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0,1729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0,1729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0,1729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0,1729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86,69941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56,68111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56,68111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0679F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56,68111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57,4418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57,4418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57,4418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57,4418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57,4418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57,4418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57,4418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5D5880" w:rsidRDefault="00605EB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57,4418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№21-08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1,1777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1,2688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1,2688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0679F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1,2688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1,3549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1,3549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1,3549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1,3549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1,3549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1,3549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1,3549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  <w:hideMark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1,3549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37,65387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39,78926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39,78926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679F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39,78926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42,3406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42,3406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42,3406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42,3406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42,3406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42,3406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42,3406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DA500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42,3406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№21-10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0,1503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0,1567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0,1567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679F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0,1567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0,1769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0,1769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0,1769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0,1769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0,1769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0,1769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0,1769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0,1769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35,76017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36,72369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36,72369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679F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36,72369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41,1395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41,1395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770BA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41,1395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№21-11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1,0911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1,2163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1,2163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679F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1,2163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92D8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1,4971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92D8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1,4971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B92D8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1,4971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92D8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1,4971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92D8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1,4971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92D8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1,4971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92D8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1,4971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B92D8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1,4971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64,90393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67,71141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67,71141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679F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67,71141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92D8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82,8959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92D8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82,8959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B92D8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82,8959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91F9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82,8959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91F9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82,8959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91F9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82,8959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91F9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82,8959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091F9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82,8959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№21-12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3,217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3,3122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3,3122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679F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3,3122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3,4831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3,4831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3,4831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3,4831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3,4831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3,4831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3,4831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3,4831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65,82771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66,3475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66,3475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679F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66,3475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69,6620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69,6620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69,6620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69,6620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69,6620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69,6620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69,6620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8757B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69,6620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№21-13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0,7384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9259E" w:rsidP="004F2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F2BE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F2BE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0,4019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</w:t>
            </w:r>
            <w:r w:rsidR="004F2BE4"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</w:t>
            </w:r>
            <w:r w:rsidR="004F2BE4"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</w:t>
            </w:r>
            <w:r w:rsidR="004F2BE4"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</w:t>
            </w:r>
            <w:r w:rsidR="004F2BE4"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</w:t>
            </w:r>
            <w:r w:rsidR="004F2BE4"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0,401</w:t>
            </w:r>
            <w:r w:rsidR="004F2BE4"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53,96083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38,89428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38,89428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9259E" w:rsidP="004F2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38,89428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F2BE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F2BE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38,9437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4F2BE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F2BE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F2BE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F2BE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F2BE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38,9437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4F2BE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38,9437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№21-15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0,8329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0,8581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0,8581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9259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0,8581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0,8732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0,8732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0,8732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71,01202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71,62173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71,62173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9259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71,62173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72,7666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72,7666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72,7666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72,7666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72,7666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72,7666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72,7666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E12F2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72,7666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№21-17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1,493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0,6904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0,6904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9259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0,6904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1,2495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1,2495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1,2495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73,43827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57,039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57,039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9259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57,039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72,6453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72,6453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72,6453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72,6453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72,6453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72,6453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72,6453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EF48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72,6453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№21-17А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0,0701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0,0704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0,0704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9259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0,0704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372B6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372B6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372B6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372B6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372B6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372B6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372B6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0,0711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372B61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0,0711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87,51561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87,56219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87,56219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9259E" w:rsidP="005A76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87,56219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A760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82,6744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A760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82,6744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5A760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82,6744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A760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82,6744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A760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82,6744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A760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82,6744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A760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82,6744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5A760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82,6744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№21-18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52074A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0,01443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0,01443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0,01443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0,01443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0,01443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0,01443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0,01443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0,01443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34,10853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35,5328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35,5328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52074A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35,5328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13,9825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13,9825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13,9825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13,9825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13,9825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13,9825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13,9825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66475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13,9825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№21-20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2,8273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2,9077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2,9077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52074A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2,9077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4,2543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4,2543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4,2543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4,2543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4,2543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4,2543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4,2543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4,2543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70,55374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70,95932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70,95932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52074A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70,95932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74,6368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74,6368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74,6368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74,6368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74,6368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74,6368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74,6368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A2777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74,6368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№21-21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1,3138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1,3486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1,3486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4E49F3" w:rsidP="004A6F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1,3486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1,3437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1,3437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1,3437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84,0133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84,36132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84,36132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4E49F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84,36132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83,9812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83,9812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83,9812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83,9812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83,9812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83,9812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83,9812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4A6FC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83,9812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№21-22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0,6587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0,6815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0,6815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4E49F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0,6815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0AA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0,5994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0AA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0,5994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D0AA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0,5994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0AA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0,5994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0AA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0,5994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0AA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0,5994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0AA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0,5994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0D0AA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0,5994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65,30187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66,06883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66,06883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4E49F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66,06883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D0F2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58,0813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D0F2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58,0813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8D0F2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58,0813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D0F2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58,0813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D0F2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58,0813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D0F2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58,0813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8D0F2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58,0813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8D0F2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58,0813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№21-23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2,6595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2,7387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2,7387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E4E7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2,7387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2,7191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2,7191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2,7191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2,7191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2,7191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2,7191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2,7191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2,7191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76,4334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76,95788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76,95788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E4E7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76,95788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76,3792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76,3792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76,3792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76,3792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76,3792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76,3792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76,3792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76,3792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№21-24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0,0966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0,0966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3D284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0,0966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0,0458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0,0458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0,0458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32,59318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37,64614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37,64614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3D2843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37,64614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17,7519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17,7519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17,7519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17,7519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17,7519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17,7519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17,7519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F835A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17,7519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№21-25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Резерв(+)/дефицит(-)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C1ACA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F755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F755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CF755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F755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F755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F755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F755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CF7554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Резерв(+)/дефицит(-)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7,912688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9,698997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9,698997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C1ACA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9,698997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25,9740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25,9740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25,9740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25,9740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25,9740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25,9740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25,9740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0D272B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25,9740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№21-26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2,5466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2,6346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2,6346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FA115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2,6346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2,5063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2,5063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2,5063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2,5063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2,5063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2,5063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2,5063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2,5063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70,60944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71,6976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71,6976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FA115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71,6976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67,921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67,921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67,921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67,921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67,921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67,921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67,921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67,921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№21-27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2,5295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2,6184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2,6184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C567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2,6184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2,3552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2,3552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2,3552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2,3552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2,3552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2,3552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2,3552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2,3552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72,69723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73,58363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73,58363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C567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73,58363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66,157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66,157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66,157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66,157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66,157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66,157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66,157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0B3A60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66,157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№21-28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2,0317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2,0891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2,0891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786D2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2,0891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2,0792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2,0792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2,0792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2,0792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2,0792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2,0792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2,0792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2,0792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80,56866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81,00112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81,00112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786D26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81,00112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80,5891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80,5891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80,5891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80,5891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80,5891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80,5891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80,5891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A7411D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80,5891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№21-29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0,8507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0,0994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0,0994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0,0994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80,96507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33,33333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33,33333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BD7A8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33,33333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BD7A88" w:rsidP="005C0B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</w:t>
            </w:r>
            <w:r w:rsidR="005C0B8F"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33,0232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33,0232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33,0232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33,0232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33,0232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33,0232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BD7A88" w:rsidRPr="005D5880" w:rsidRDefault="005C0B8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33,0232</w:t>
            </w:r>
          </w:p>
        </w:tc>
      </w:tr>
      <w:tr w:rsidR="00BD7A88" w:rsidRPr="005D5880" w:rsidTr="00377DEF">
        <w:trPr>
          <w:gridAfter w:val="1"/>
          <w:wAfter w:w="2" w:type="pct"/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1298" w:type="pct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</w:p>
        </w:tc>
        <w:tc>
          <w:tcPr>
            <w:tcW w:w="3693" w:type="pct"/>
            <w:gridSpan w:val="13"/>
            <w:shd w:val="clear" w:color="auto" w:fill="auto"/>
            <w:vAlign w:val="center"/>
          </w:tcPr>
          <w:p w:rsidR="00BD7A88" w:rsidRPr="005D5880" w:rsidRDefault="00BD7A88" w:rsidP="00E56E84">
            <w:pPr>
              <w:pStyle w:val="afffffffb"/>
              <w:jc w:val="center"/>
            </w:pPr>
            <w:r w:rsidRPr="005D5880">
              <w:t>Котельная №21-32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7F1FD2" w:rsidRPr="005D5880" w:rsidRDefault="007F1FD2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7F1FD2" w:rsidRPr="005D5880" w:rsidRDefault="007F1FD2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F1FD2" w:rsidRPr="005D5880" w:rsidRDefault="007F1FD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1,3234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7F1FD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1,3493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7F1FD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1,3493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F1FD2" w:rsidRPr="005D5880" w:rsidRDefault="00B53AC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1,3493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DA3AA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DA3AA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1,257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F1FD2" w:rsidRPr="005D5880" w:rsidRDefault="00DA3AA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DA3AA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DA3AA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DA3AA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DA3AA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1,257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7F1FD2" w:rsidRPr="005D5880" w:rsidRDefault="00DA3AA8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1,257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7F1FD2" w:rsidRPr="005D5880" w:rsidRDefault="007F1FD2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7F1FD2" w:rsidRPr="005D5880" w:rsidRDefault="007F1FD2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F1FD2" w:rsidRPr="005D5880" w:rsidRDefault="007F1FD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83,57964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7F1FD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83,32613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7F1FD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83,32613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F1FD2" w:rsidRPr="005D5880" w:rsidRDefault="00B53ACC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83,32613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77,5925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77,5925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7F1FD2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77,5925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77,5925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77,5925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77,5925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F1FD2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77,5925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7F1FD2" w:rsidRPr="005D5880" w:rsidRDefault="00CD21A5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77,5925</w:t>
            </w:r>
          </w:p>
        </w:tc>
      </w:tr>
      <w:tr w:rsidR="00301C6F" w:rsidRPr="005D5880" w:rsidTr="00377DEF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301C6F" w:rsidRPr="005D5880" w:rsidRDefault="00301C6F" w:rsidP="00E56E84">
            <w:pPr>
              <w:pStyle w:val="afffffffb"/>
              <w:jc w:val="center"/>
            </w:pPr>
          </w:p>
        </w:tc>
        <w:tc>
          <w:tcPr>
            <w:tcW w:w="4993" w:type="pct"/>
            <w:gridSpan w:val="15"/>
            <w:shd w:val="clear" w:color="auto" w:fill="auto"/>
            <w:vAlign w:val="center"/>
          </w:tcPr>
          <w:p w:rsidR="00301C6F" w:rsidRPr="005D5880" w:rsidRDefault="00301C6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sz w:val="20"/>
                <w:szCs w:val="20"/>
              </w:rPr>
              <w:t>Котельная №21-3</w:t>
            </w:r>
            <w:r w:rsidR="00686AAD" w:rsidRPr="005D58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10AFE" w:rsidRPr="005D5880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301C6F" w:rsidRPr="005D5880" w:rsidRDefault="00301C6F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301C6F" w:rsidRPr="005D5880" w:rsidRDefault="00377DEF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01C6F" w:rsidRPr="005D5880" w:rsidRDefault="00377DE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377DE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AA4B0E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1,2413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1,2413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1,2413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1,2413</w:t>
            </w:r>
          </w:p>
        </w:tc>
      </w:tr>
      <w:tr w:rsidR="00A10AFE" w:rsidRPr="00E56E84" w:rsidTr="00AA4B0E">
        <w:trPr>
          <w:trHeight w:val="284"/>
          <w:tblHeader/>
        </w:trPr>
        <w:tc>
          <w:tcPr>
            <w:tcW w:w="7" w:type="pct"/>
            <w:shd w:val="clear" w:color="auto" w:fill="auto"/>
            <w:vAlign w:val="center"/>
          </w:tcPr>
          <w:p w:rsidR="00301C6F" w:rsidRPr="005D5880" w:rsidRDefault="00301C6F" w:rsidP="00E56E84">
            <w:pPr>
              <w:pStyle w:val="afffffffb"/>
              <w:jc w:val="center"/>
            </w:pPr>
          </w:p>
        </w:tc>
        <w:tc>
          <w:tcPr>
            <w:tcW w:w="1300" w:type="pct"/>
            <w:gridSpan w:val="2"/>
            <w:shd w:val="clear" w:color="auto" w:fill="auto"/>
            <w:vAlign w:val="center"/>
          </w:tcPr>
          <w:p w:rsidR="00301C6F" w:rsidRPr="005D5880" w:rsidRDefault="00377DEF" w:rsidP="00E56E84">
            <w:pPr>
              <w:pStyle w:val="afffffffb"/>
              <w:jc w:val="center"/>
            </w:pPr>
            <w:r w:rsidRPr="005D5880">
              <w:t>Резерв (+)/дефицит (-) тепловой мощности, Гкал/ч, %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01C6F" w:rsidRPr="005D5880" w:rsidRDefault="00377DE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377DEF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AA4B0E" w:rsidP="000501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69,4239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69,4239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69,4239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69,4239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69,4239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69,4239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69,4239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69,4239</w:t>
            </w:r>
          </w:p>
        </w:tc>
        <w:tc>
          <w:tcPr>
            <w:tcW w:w="390" w:type="pct"/>
            <w:gridSpan w:val="2"/>
            <w:shd w:val="clear" w:color="auto" w:fill="auto"/>
            <w:vAlign w:val="center"/>
          </w:tcPr>
          <w:p w:rsidR="00301C6F" w:rsidRPr="005D5880" w:rsidRDefault="00050152" w:rsidP="00E56E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8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69,4239</w:t>
            </w:r>
          </w:p>
        </w:tc>
        <w:bookmarkStart w:id="21" w:name="_GoBack"/>
        <w:bookmarkEnd w:id="21"/>
      </w:tr>
    </w:tbl>
    <w:p w:rsidR="00FB5E59" w:rsidRDefault="00FB5E59" w:rsidP="00FB5E59">
      <w:r>
        <w:br w:type="page"/>
      </w:r>
    </w:p>
    <w:p w:rsidR="00FB5E59" w:rsidRDefault="00FB5E59" w:rsidP="004B18DD">
      <w:pPr>
        <w:sectPr w:rsidR="00FB5E59" w:rsidSect="00E56E84">
          <w:pgSz w:w="16840" w:h="11907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76363D" w:rsidRDefault="00E82147" w:rsidP="00E56E84">
      <w:pPr>
        <w:pStyle w:val="112"/>
      </w:pPr>
      <w:bookmarkStart w:id="22" w:name="_Toc37342160"/>
      <w:r>
        <w:lastRenderedPageBreak/>
        <w:t>4.4</w:t>
      </w:r>
      <w:r w:rsidR="00E70795">
        <w:t xml:space="preserve">. Зоны развития территории </w:t>
      </w:r>
      <w:r>
        <w:t>городского округа</w:t>
      </w:r>
      <w:r w:rsidR="00E70795">
        <w:t xml:space="preserve"> с перспективной тепловой нагрузкой, не обеспеченной источниками тепловой энергии</w:t>
      </w:r>
      <w:bookmarkEnd w:id="22"/>
    </w:p>
    <w:p w:rsidR="009733E0" w:rsidRDefault="009733E0" w:rsidP="00E70795">
      <w:pPr>
        <w:pStyle w:val="afff3"/>
      </w:pPr>
    </w:p>
    <w:p w:rsidR="00E70795" w:rsidRDefault="00E70795" w:rsidP="00E70795">
      <w:pPr>
        <w:pStyle w:val="afff3"/>
      </w:pPr>
      <w:r>
        <w:t xml:space="preserve">Низкие объемы и темпы </w:t>
      </w:r>
      <w:r w:rsidR="00E82147">
        <w:t>строительства,</w:t>
      </w:r>
      <w:r>
        <w:t xml:space="preserve"> в городском округе приведенные в главе 2 определяют отсутствие необходимости рассмотрения обеспеченности территорий тепловой энергией не только исходя из технико-экономических показателей работы систем теплоснабжения, но и исходя из пространственно-временной согласованности комплексного развития территорий</w:t>
      </w:r>
      <w:r w:rsidR="00603373">
        <w:t>.</w:t>
      </w:r>
    </w:p>
    <w:p w:rsidR="00603373" w:rsidRDefault="00603373" w:rsidP="00E70795">
      <w:pPr>
        <w:pStyle w:val="afff3"/>
      </w:pPr>
      <w:r>
        <w:t xml:space="preserve">В этой связи к зонам  не обеспеченным источниками тепловой энергии могут быть отнесены территории городского </w:t>
      </w:r>
      <w:r w:rsidR="00903040">
        <w:t>округа,</w:t>
      </w:r>
      <w:r>
        <w:t xml:space="preserve"> в перспективе застраиваемые 1-2 этажные домами</w:t>
      </w:r>
      <w:r w:rsidR="00903040">
        <w:t xml:space="preserve">, жилой </w:t>
      </w:r>
      <w:r>
        <w:t>средне- и многоэтажной застрой</w:t>
      </w:r>
      <w:r w:rsidR="00903040">
        <w:t>кой и общественно-деловой застройкой при наличии следующих условий:</w:t>
      </w:r>
    </w:p>
    <w:p w:rsidR="00903040" w:rsidRDefault="00903040" w:rsidP="00903040">
      <w:pPr>
        <w:pStyle w:val="a0"/>
      </w:pPr>
      <w:r>
        <w:t>временная несогласованность обеспечения застраиваемой территории инженерной инфраструктурой в части теплоснабжения (отставание темпов обеспечения теплоснабжением застроек от существующих систем от темпов ввода в эксплуатацию объектов капитального строительства;</w:t>
      </w:r>
    </w:p>
    <w:p w:rsidR="00903040" w:rsidRDefault="00903040" w:rsidP="00903040">
      <w:pPr>
        <w:pStyle w:val="a0"/>
      </w:pPr>
      <w:r>
        <w:t>изолированность застройки от существующих систем теплоснабжения сложившимися градостроительными условиями (отсутствие проходимости тепловых сетей к объектам нового строительства).</w:t>
      </w:r>
    </w:p>
    <w:sectPr w:rsidR="00903040" w:rsidSect="00E56E84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773" w:rsidRDefault="00D22773" w:rsidP="0030603E">
      <w:pPr>
        <w:spacing w:after="0" w:line="240" w:lineRule="auto"/>
      </w:pPr>
      <w:r>
        <w:separator/>
      </w:r>
    </w:p>
  </w:endnote>
  <w:endnote w:type="continuationSeparator" w:id="1">
    <w:p w:rsidR="00D22773" w:rsidRDefault="00D22773" w:rsidP="00306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730847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17308479"/>
          <w:docPartObj>
            <w:docPartGallery w:val="Page Numbers (Top of Page)"/>
            <w:docPartUnique/>
          </w:docPartObj>
        </w:sdtPr>
        <w:sdtContent>
          <w:p w:rsidR="003B7D63" w:rsidRPr="006B209F" w:rsidRDefault="003B7D63">
            <w:pPr>
              <w:pStyle w:val="aff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0026</w:t>
            </w:r>
            <w:r w:rsidRPr="006B20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.ОМ-СТ.004.000</w:t>
            </w:r>
          </w:p>
          <w:p w:rsidR="003B7D63" w:rsidRPr="006B209F" w:rsidRDefault="003B7D63">
            <w:pPr>
              <w:pStyle w:val="aff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09F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60E0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22</w: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6B209F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60E0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22</w: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37382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1373822"/>
          <w:docPartObj>
            <w:docPartGallery w:val="Page Numbers (Top of Page)"/>
            <w:docPartUnique/>
          </w:docPartObj>
        </w:sdtPr>
        <w:sdtContent>
          <w:p w:rsidR="003B7D63" w:rsidRPr="006B209F" w:rsidRDefault="003B7D63" w:rsidP="00126318">
            <w:pPr>
              <w:pStyle w:val="aff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0026</w:t>
            </w:r>
            <w:r w:rsidRPr="006B20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.ОМ-СТ.004.000</w:t>
            </w:r>
          </w:p>
          <w:p w:rsidR="003B7D63" w:rsidRPr="006B209F" w:rsidRDefault="003B7D63" w:rsidP="00126318">
            <w:pPr>
              <w:pStyle w:val="aff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09F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60E0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6B209F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60E0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12</w:t>
            </w:r>
            <w:r w:rsidR="008313AE" w:rsidRPr="006B2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773" w:rsidRDefault="00D22773" w:rsidP="0030603E">
      <w:pPr>
        <w:spacing w:after="0" w:line="240" w:lineRule="auto"/>
      </w:pPr>
      <w:r>
        <w:separator/>
      </w:r>
    </w:p>
  </w:footnote>
  <w:footnote w:type="continuationSeparator" w:id="1">
    <w:p w:rsidR="00D22773" w:rsidRDefault="00D22773" w:rsidP="00306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7308477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B7D63" w:rsidRPr="006B209F" w:rsidRDefault="003B7D63">
        <w:pPr>
          <w:pStyle w:val="affc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3B7D63" w:rsidRDefault="003B7D63">
    <w:pPr>
      <w:pStyle w:val="aff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37382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B7D63" w:rsidRPr="006B209F" w:rsidRDefault="003B7D63" w:rsidP="00126318">
        <w:pPr>
          <w:pStyle w:val="affc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Обосновывающие материалы актуализации на 2023 год </w:t>
        </w:r>
        <w:r w:rsidRPr="006B209F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схемы теплоснабжения </w:t>
        </w: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Ипатовского городского округа на период с 2020 года до 2040</w:t>
        </w:r>
        <w:r w:rsidRPr="006B209F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года</w:t>
        </w:r>
      </w:p>
    </w:sdtContent>
  </w:sdt>
  <w:p w:rsidR="003B7D63" w:rsidRDefault="003B7D63">
    <w:pPr>
      <w:pStyle w:val="aff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6CC"/>
    <w:multiLevelType w:val="hybridMultilevel"/>
    <w:tmpl w:val="395267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027137"/>
    <w:multiLevelType w:val="hybridMultilevel"/>
    <w:tmpl w:val="21DC54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A200BDB"/>
    <w:multiLevelType w:val="hybridMultilevel"/>
    <w:tmpl w:val="EC72851C"/>
    <w:lvl w:ilvl="0" w:tplc="0308917E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691431"/>
    <w:multiLevelType w:val="hybridMultilevel"/>
    <w:tmpl w:val="B706FF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E1725B"/>
    <w:multiLevelType w:val="hybridMultilevel"/>
    <w:tmpl w:val="AB7C3E5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A5838"/>
    <w:multiLevelType w:val="hybridMultilevel"/>
    <w:tmpl w:val="34BEC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05E1AC8"/>
    <w:multiLevelType w:val="hybridMultilevel"/>
    <w:tmpl w:val="2E7CC6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27B7C"/>
    <w:multiLevelType w:val="hybridMultilevel"/>
    <w:tmpl w:val="4E1622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1E61AC"/>
    <w:multiLevelType w:val="hybridMultilevel"/>
    <w:tmpl w:val="97E0D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BF6985"/>
    <w:multiLevelType w:val="hybridMultilevel"/>
    <w:tmpl w:val="A2CCEB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CCC58A4"/>
    <w:multiLevelType w:val="hybridMultilevel"/>
    <w:tmpl w:val="A50C2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917BE"/>
    <w:multiLevelType w:val="hybridMultilevel"/>
    <w:tmpl w:val="2682C62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2EC61B8D"/>
    <w:multiLevelType w:val="hybridMultilevel"/>
    <w:tmpl w:val="33BE74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B0578D4"/>
    <w:multiLevelType w:val="hybridMultilevel"/>
    <w:tmpl w:val="47001D56"/>
    <w:lvl w:ilvl="0" w:tplc="BFF498F2">
      <w:start w:val="52"/>
      <w:numFmt w:val="decimal"/>
      <w:lvlText w:val="%1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543B40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EB669D6">
      <w:start w:val="1"/>
      <w:numFmt w:val="bullet"/>
      <w:lvlText w:val="▪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29E2656">
      <w:start w:val="1"/>
      <w:numFmt w:val="bullet"/>
      <w:lvlText w:val="•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32C8A4">
      <w:start w:val="1"/>
      <w:numFmt w:val="bullet"/>
      <w:lvlText w:val="o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70AEE74">
      <w:start w:val="1"/>
      <w:numFmt w:val="bullet"/>
      <w:lvlText w:val="▪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4BCBE70">
      <w:start w:val="1"/>
      <w:numFmt w:val="bullet"/>
      <w:lvlText w:val="•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94E9246">
      <w:start w:val="1"/>
      <w:numFmt w:val="bullet"/>
      <w:lvlText w:val="o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7B88DF0">
      <w:start w:val="1"/>
      <w:numFmt w:val="bullet"/>
      <w:lvlText w:val="▪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D714C21"/>
    <w:multiLevelType w:val="hybridMultilevel"/>
    <w:tmpl w:val="231E8EDC"/>
    <w:lvl w:ilvl="0" w:tplc="35D46EE0">
      <w:start w:val="1"/>
      <w:numFmt w:val="bullet"/>
      <w:pStyle w:val="a0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AE7F00"/>
    <w:multiLevelType w:val="hybridMultilevel"/>
    <w:tmpl w:val="FB523C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EEE4591"/>
    <w:multiLevelType w:val="hybridMultilevel"/>
    <w:tmpl w:val="3BF8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3E364D5"/>
    <w:multiLevelType w:val="hybridMultilevel"/>
    <w:tmpl w:val="B9E4EAFC"/>
    <w:lvl w:ilvl="0" w:tplc="7316709A">
      <w:start w:val="1"/>
      <w:numFmt w:val="bullet"/>
      <w:pStyle w:val="a1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4A5823"/>
    <w:multiLevelType w:val="hybridMultilevel"/>
    <w:tmpl w:val="F56013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5C71B4"/>
    <w:multiLevelType w:val="hybridMultilevel"/>
    <w:tmpl w:val="9258B3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2BB5F70"/>
    <w:multiLevelType w:val="hybridMultilevel"/>
    <w:tmpl w:val="179C2414"/>
    <w:lvl w:ilvl="0" w:tplc="79540C6C">
      <w:start w:val="1"/>
      <w:numFmt w:val="bullet"/>
      <w:pStyle w:val="2-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>
    <w:nsid w:val="637A0E14"/>
    <w:multiLevelType w:val="hybridMultilevel"/>
    <w:tmpl w:val="7902DC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38818E5"/>
    <w:multiLevelType w:val="multilevel"/>
    <w:tmpl w:val="7638D044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27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94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4">
    <w:nsid w:val="639773C1"/>
    <w:multiLevelType w:val="multilevel"/>
    <w:tmpl w:val="096826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5B6AE4"/>
    <w:multiLevelType w:val="hybridMultilevel"/>
    <w:tmpl w:val="EBC699C4"/>
    <w:lvl w:ilvl="0" w:tplc="88AA58B6">
      <w:start w:val="1"/>
      <w:numFmt w:val="bullet"/>
      <w:pStyle w:val="a2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6D937EB5"/>
    <w:multiLevelType w:val="hybridMultilevel"/>
    <w:tmpl w:val="94B45A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971367E"/>
    <w:multiLevelType w:val="hybridMultilevel"/>
    <w:tmpl w:val="5E0EDC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F7E5792"/>
    <w:multiLevelType w:val="hybridMultilevel"/>
    <w:tmpl w:val="8BD2767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"/>
  </w:num>
  <w:num w:numId="4">
    <w:abstractNumId w:val="18"/>
  </w:num>
  <w:num w:numId="5">
    <w:abstractNumId w:val="3"/>
  </w:num>
  <w:num w:numId="6">
    <w:abstractNumId w:val="1"/>
  </w:num>
  <w:num w:numId="7">
    <w:abstractNumId w:val="25"/>
  </w:num>
  <w:num w:numId="8">
    <w:abstractNumId w:val="9"/>
  </w:num>
  <w:num w:numId="9">
    <w:abstractNumId w:val="15"/>
  </w:num>
  <w:num w:numId="10">
    <w:abstractNumId w:val="28"/>
  </w:num>
  <w:num w:numId="11">
    <w:abstractNumId w:val="23"/>
  </w:num>
  <w:num w:numId="12">
    <w:abstractNumId w:val="19"/>
  </w:num>
  <w:num w:numId="13">
    <w:abstractNumId w:val="14"/>
  </w:num>
  <w:num w:numId="14">
    <w:abstractNumId w:val="26"/>
  </w:num>
  <w:num w:numId="15">
    <w:abstractNumId w:val="13"/>
  </w:num>
  <w:num w:numId="16">
    <w:abstractNumId w:val="2"/>
  </w:num>
  <w:num w:numId="17">
    <w:abstractNumId w:val="16"/>
  </w:num>
  <w:num w:numId="18">
    <w:abstractNumId w:val="20"/>
  </w:num>
  <w:num w:numId="19">
    <w:abstractNumId w:val="17"/>
  </w:num>
  <w:num w:numId="20">
    <w:abstractNumId w:val="4"/>
  </w:num>
  <w:num w:numId="21">
    <w:abstractNumId w:val="0"/>
  </w:num>
  <w:num w:numId="22">
    <w:abstractNumId w:val="27"/>
  </w:num>
  <w:num w:numId="23">
    <w:abstractNumId w:val="22"/>
  </w:num>
  <w:num w:numId="24">
    <w:abstractNumId w:val="6"/>
  </w:num>
  <w:num w:numId="25">
    <w:abstractNumId w:val="7"/>
  </w:num>
  <w:num w:numId="26">
    <w:abstractNumId w:val="24"/>
  </w:num>
  <w:num w:numId="27">
    <w:abstractNumId w:val="11"/>
  </w:num>
  <w:num w:numId="28">
    <w:abstractNumId w:val="21"/>
  </w:num>
  <w:num w:numId="29">
    <w:abstractNumId w:val="10"/>
  </w:num>
  <w:num w:numId="30">
    <w:abstractNumId w:val="8"/>
  </w:num>
  <w:num w:numId="31">
    <w:abstractNumId w:val="12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7B5E"/>
    <w:rsid w:val="0000514B"/>
    <w:rsid w:val="00014E30"/>
    <w:rsid w:val="0002432A"/>
    <w:rsid w:val="00050152"/>
    <w:rsid w:val="00054190"/>
    <w:rsid w:val="00066EAF"/>
    <w:rsid w:val="000679FF"/>
    <w:rsid w:val="00074ABD"/>
    <w:rsid w:val="000772BE"/>
    <w:rsid w:val="00090EF5"/>
    <w:rsid w:val="00091F90"/>
    <w:rsid w:val="00094F9A"/>
    <w:rsid w:val="000B3A60"/>
    <w:rsid w:val="000C1ACA"/>
    <w:rsid w:val="000C5675"/>
    <w:rsid w:val="000D0AAC"/>
    <w:rsid w:val="000D272B"/>
    <w:rsid w:val="000D4A50"/>
    <w:rsid w:val="000D5498"/>
    <w:rsid w:val="000E31C7"/>
    <w:rsid w:val="000F1B98"/>
    <w:rsid w:val="000F44F5"/>
    <w:rsid w:val="001078CC"/>
    <w:rsid w:val="00126318"/>
    <w:rsid w:val="00163CD4"/>
    <w:rsid w:val="00173F8F"/>
    <w:rsid w:val="00180818"/>
    <w:rsid w:val="001A0150"/>
    <w:rsid w:val="001C562E"/>
    <w:rsid w:val="00202499"/>
    <w:rsid w:val="002061E8"/>
    <w:rsid w:val="00212D0C"/>
    <w:rsid w:val="0021374D"/>
    <w:rsid w:val="00223025"/>
    <w:rsid w:val="00251C15"/>
    <w:rsid w:val="0025576D"/>
    <w:rsid w:val="00255AE1"/>
    <w:rsid w:val="002563A6"/>
    <w:rsid w:val="00266195"/>
    <w:rsid w:val="00277B59"/>
    <w:rsid w:val="002C1320"/>
    <w:rsid w:val="00301C6F"/>
    <w:rsid w:val="0030603E"/>
    <w:rsid w:val="00321587"/>
    <w:rsid w:val="0034036D"/>
    <w:rsid w:val="0035545F"/>
    <w:rsid w:val="00357579"/>
    <w:rsid w:val="00360E03"/>
    <w:rsid w:val="00372B61"/>
    <w:rsid w:val="00377DEF"/>
    <w:rsid w:val="003859C0"/>
    <w:rsid w:val="0039384B"/>
    <w:rsid w:val="003A0591"/>
    <w:rsid w:val="003B6E4A"/>
    <w:rsid w:val="003B7D63"/>
    <w:rsid w:val="003D2843"/>
    <w:rsid w:val="003D4073"/>
    <w:rsid w:val="003E4F4E"/>
    <w:rsid w:val="00410898"/>
    <w:rsid w:val="00422BD2"/>
    <w:rsid w:val="00453B4C"/>
    <w:rsid w:val="00463985"/>
    <w:rsid w:val="004A6FC3"/>
    <w:rsid w:val="004B18DD"/>
    <w:rsid w:val="004C0916"/>
    <w:rsid w:val="004C524A"/>
    <w:rsid w:val="004D099C"/>
    <w:rsid w:val="004E49F3"/>
    <w:rsid w:val="004F2BE4"/>
    <w:rsid w:val="0052074A"/>
    <w:rsid w:val="00534B0C"/>
    <w:rsid w:val="00546291"/>
    <w:rsid w:val="0057318A"/>
    <w:rsid w:val="00583E24"/>
    <w:rsid w:val="005A2FE2"/>
    <w:rsid w:val="005A7602"/>
    <w:rsid w:val="005B1FB5"/>
    <w:rsid w:val="005C0B8F"/>
    <w:rsid w:val="005C2B3C"/>
    <w:rsid w:val="005D1CDF"/>
    <w:rsid w:val="005D28C1"/>
    <w:rsid w:val="005D5880"/>
    <w:rsid w:val="006012A8"/>
    <w:rsid w:val="00603373"/>
    <w:rsid w:val="00605EB1"/>
    <w:rsid w:val="00617E74"/>
    <w:rsid w:val="00620A02"/>
    <w:rsid w:val="006220B6"/>
    <w:rsid w:val="00622ED3"/>
    <w:rsid w:val="00625A72"/>
    <w:rsid w:val="00637EA6"/>
    <w:rsid w:val="00643B42"/>
    <w:rsid w:val="006451D8"/>
    <w:rsid w:val="00646C17"/>
    <w:rsid w:val="0066475D"/>
    <w:rsid w:val="00664DCB"/>
    <w:rsid w:val="00670B66"/>
    <w:rsid w:val="00684096"/>
    <w:rsid w:val="00686AAD"/>
    <w:rsid w:val="006A2693"/>
    <w:rsid w:val="006B158E"/>
    <w:rsid w:val="006B209F"/>
    <w:rsid w:val="006B377B"/>
    <w:rsid w:val="006B7E65"/>
    <w:rsid w:val="007066E1"/>
    <w:rsid w:val="007128FF"/>
    <w:rsid w:val="0072029C"/>
    <w:rsid w:val="00757AC9"/>
    <w:rsid w:val="0076363D"/>
    <w:rsid w:val="00763FA3"/>
    <w:rsid w:val="00770BA6"/>
    <w:rsid w:val="00786D26"/>
    <w:rsid w:val="007A3333"/>
    <w:rsid w:val="007A600E"/>
    <w:rsid w:val="007A62F1"/>
    <w:rsid w:val="007B51FF"/>
    <w:rsid w:val="007D1572"/>
    <w:rsid w:val="007E0632"/>
    <w:rsid w:val="007F1FD2"/>
    <w:rsid w:val="00810C72"/>
    <w:rsid w:val="00826F03"/>
    <w:rsid w:val="008313AE"/>
    <w:rsid w:val="008757B5"/>
    <w:rsid w:val="0088407E"/>
    <w:rsid w:val="008A2E82"/>
    <w:rsid w:val="008B0C1B"/>
    <w:rsid w:val="008B138D"/>
    <w:rsid w:val="008D0F28"/>
    <w:rsid w:val="008F56A2"/>
    <w:rsid w:val="008F5E57"/>
    <w:rsid w:val="00902B15"/>
    <w:rsid w:val="00903040"/>
    <w:rsid w:val="00916B76"/>
    <w:rsid w:val="00924613"/>
    <w:rsid w:val="00934F55"/>
    <w:rsid w:val="00947CBE"/>
    <w:rsid w:val="009525A8"/>
    <w:rsid w:val="00973077"/>
    <w:rsid w:val="009733E0"/>
    <w:rsid w:val="00977F6B"/>
    <w:rsid w:val="009A261B"/>
    <w:rsid w:val="009B0A28"/>
    <w:rsid w:val="009C2601"/>
    <w:rsid w:val="009E732C"/>
    <w:rsid w:val="00A10AFE"/>
    <w:rsid w:val="00A143B7"/>
    <w:rsid w:val="00A2777F"/>
    <w:rsid w:val="00A3044D"/>
    <w:rsid w:val="00A40984"/>
    <w:rsid w:val="00A436CB"/>
    <w:rsid w:val="00A56F44"/>
    <w:rsid w:val="00A666A9"/>
    <w:rsid w:val="00A66FDB"/>
    <w:rsid w:val="00A7329F"/>
    <w:rsid w:val="00A7411D"/>
    <w:rsid w:val="00A747E6"/>
    <w:rsid w:val="00A74DA0"/>
    <w:rsid w:val="00A77794"/>
    <w:rsid w:val="00A9259E"/>
    <w:rsid w:val="00A9534C"/>
    <w:rsid w:val="00AA4B0E"/>
    <w:rsid w:val="00AB2CD6"/>
    <w:rsid w:val="00AC79ED"/>
    <w:rsid w:val="00AD6C80"/>
    <w:rsid w:val="00AD7C14"/>
    <w:rsid w:val="00AD7DEE"/>
    <w:rsid w:val="00AE323B"/>
    <w:rsid w:val="00AE4E70"/>
    <w:rsid w:val="00AF34C2"/>
    <w:rsid w:val="00B25CBF"/>
    <w:rsid w:val="00B26997"/>
    <w:rsid w:val="00B33008"/>
    <w:rsid w:val="00B36B08"/>
    <w:rsid w:val="00B43A92"/>
    <w:rsid w:val="00B47742"/>
    <w:rsid w:val="00B519FE"/>
    <w:rsid w:val="00B51B44"/>
    <w:rsid w:val="00B53ACC"/>
    <w:rsid w:val="00B560C1"/>
    <w:rsid w:val="00B6715A"/>
    <w:rsid w:val="00B70846"/>
    <w:rsid w:val="00B82128"/>
    <w:rsid w:val="00B92D80"/>
    <w:rsid w:val="00BA66AC"/>
    <w:rsid w:val="00BB7349"/>
    <w:rsid w:val="00BC23FB"/>
    <w:rsid w:val="00BC7D54"/>
    <w:rsid w:val="00BD7A88"/>
    <w:rsid w:val="00BE3A3F"/>
    <w:rsid w:val="00C207D9"/>
    <w:rsid w:val="00C21211"/>
    <w:rsid w:val="00C27675"/>
    <w:rsid w:val="00C35DA6"/>
    <w:rsid w:val="00CB303B"/>
    <w:rsid w:val="00CC2946"/>
    <w:rsid w:val="00CD045B"/>
    <w:rsid w:val="00CD1A1C"/>
    <w:rsid w:val="00CD21A5"/>
    <w:rsid w:val="00CE4499"/>
    <w:rsid w:val="00CF0418"/>
    <w:rsid w:val="00CF1DEA"/>
    <w:rsid w:val="00CF7554"/>
    <w:rsid w:val="00CF7930"/>
    <w:rsid w:val="00D153DF"/>
    <w:rsid w:val="00D215C9"/>
    <w:rsid w:val="00D22773"/>
    <w:rsid w:val="00D22BAF"/>
    <w:rsid w:val="00D256C9"/>
    <w:rsid w:val="00D3266B"/>
    <w:rsid w:val="00D47722"/>
    <w:rsid w:val="00D735A4"/>
    <w:rsid w:val="00D860B9"/>
    <w:rsid w:val="00D93C7B"/>
    <w:rsid w:val="00DA3AA8"/>
    <w:rsid w:val="00DA5003"/>
    <w:rsid w:val="00DC74E7"/>
    <w:rsid w:val="00E12F2D"/>
    <w:rsid w:val="00E1324C"/>
    <w:rsid w:val="00E14B2A"/>
    <w:rsid w:val="00E158A2"/>
    <w:rsid w:val="00E3229B"/>
    <w:rsid w:val="00E3663C"/>
    <w:rsid w:val="00E404D8"/>
    <w:rsid w:val="00E456D6"/>
    <w:rsid w:val="00E56E84"/>
    <w:rsid w:val="00E6109E"/>
    <w:rsid w:val="00E65E17"/>
    <w:rsid w:val="00E70795"/>
    <w:rsid w:val="00E71E2A"/>
    <w:rsid w:val="00E82147"/>
    <w:rsid w:val="00E8268E"/>
    <w:rsid w:val="00EA027B"/>
    <w:rsid w:val="00EA69F4"/>
    <w:rsid w:val="00EA6B98"/>
    <w:rsid w:val="00EA7E95"/>
    <w:rsid w:val="00ED0876"/>
    <w:rsid w:val="00ED33A7"/>
    <w:rsid w:val="00EF482B"/>
    <w:rsid w:val="00F03D47"/>
    <w:rsid w:val="00F0512F"/>
    <w:rsid w:val="00F1521D"/>
    <w:rsid w:val="00F17B5E"/>
    <w:rsid w:val="00F5300D"/>
    <w:rsid w:val="00F61E10"/>
    <w:rsid w:val="00F835A4"/>
    <w:rsid w:val="00F926A1"/>
    <w:rsid w:val="00FA06EA"/>
    <w:rsid w:val="00FA1150"/>
    <w:rsid w:val="00FB5E59"/>
    <w:rsid w:val="00FC4544"/>
    <w:rsid w:val="00FE33EC"/>
    <w:rsid w:val="00FE3655"/>
    <w:rsid w:val="00FE44C0"/>
    <w:rsid w:val="00FF7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3">
    <w:name w:val="Normal"/>
    <w:rsid w:val="00B43A92"/>
  </w:style>
  <w:style w:type="paragraph" w:styleId="10">
    <w:name w:val="heading 1"/>
    <w:aliases w:val="Заг Прог,Заголовок 1 Знак Знак,Заголовок 1 Знак Знак Знак"/>
    <w:basedOn w:val="a3"/>
    <w:next w:val="a3"/>
    <w:link w:val="11"/>
    <w:uiPriority w:val="9"/>
    <w:qFormat/>
    <w:rsid w:val="004D09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ПодПодЗаг,Знак2,Знак2 Знак, Знак2, Знак2 Знак"/>
    <w:basedOn w:val="a3"/>
    <w:next w:val="a3"/>
    <w:link w:val="20"/>
    <w:unhideWhenUsed/>
    <w:qFormat/>
    <w:rsid w:val="00163CD4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Заг Таблицы,Знак,Знак3,Знак3 Знак, Знак3, Знак3 Знак, Знак,ShЗаг Таблицы"/>
    <w:basedOn w:val="a3"/>
    <w:next w:val="a3"/>
    <w:link w:val="30"/>
    <w:unhideWhenUsed/>
    <w:qFormat/>
    <w:rsid w:val="00163CD4"/>
    <w:pPr>
      <w:keepNext/>
      <w:keepLines/>
      <w:spacing w:before="40" w:after="0" w:line="240" w:lineRule="auto"/>
      <w:ind w:firstLine="567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6"/>
      <w:szCs w:val="24"/>
    </w:rPr>
  </w:style>
  <w:style w:type="paragraph" w:styleId="4">
    <w:name w:val="heading 4"/>
    <w:aliases w:val="Под Заг"/>
    <w:basedOn w:val="a3"/>
    <w:next w:val="a3"/>
    <w:link w:val="40"/>
    <w:unhideWhenUsed/>
    <w:qFormat/>
    <w:rsid w:val="00163CD4"/>
    <w:pPr>
      <w:keepNext/>
      <w:keepLines/>
      <w:spacing w:before="40" w:after="0" w:line="240" w:lineRule="auto"/>
      <w:ind w:firstLine="567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6"/>
    </w:rPr>
  </w:style>
  <w:style w:type="paragraph" w:styleId="5">
    <w:name w:val="heading 5"/>
    <w:basedOn w:val="a3"/>
    <w:next w:val="a3"/>
    <w:link w:val="50"/>
    <w:uiPriority w:val="9"/>
    <w:unhideWhenUsed/>
    <w:qFormat/>
    <w:rsid w:val="00163CD4"/>
    <w:pPr>
      <w:keepNext/>
      <w:keepLines/>
      <w:spacing w:before="40" w:after="0" w:line="240" w:lineRule="auto"/>
      <w:ind w:firstLine="567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ПКР Раздел"/>
    <w:basedOn w:val="a3"/>
    <w:link w:val="a8"/>
    <w:qFormat/>
    <w:rsid w:val="00622ED3"/>
    <w:pPr>
      <w:spacing w:after="120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8">
    <w:name w:val="ПКР Раздел Знак"/>
    <w:basedOn w:val="a4"/>
    <w:link w:val="a7"/>
    <w:rsid w:val="00622ED3"/>
    <w:rPr>
      <w:rFonts w:ascii="Times New Roman" w:hAnsi="Times New Roman" w:cs="Times New Roman"/>
      <w:sz w:val="28"/>
    </w:rPr>
  </w:style>
  <w:style w:type="paragraph" w:customStyle="1" w:styleId="a9">
    <w:name w:val="Титул"/>
    <w:basedOn w:val="a3"/>
    <w:link w:val="aa"/>
    <w:qFormat/>
    <w:rsid w:val="00622ED3"/>
    <w:pPr>
      <w:spacing w:after="360"/>
      <w:jc w:val="center"/>
    </w:pPr>
    <w:rPr>
      <w:rFonts w:asciiTheme="majorHAnsi" w:hAnsiTheme="majorHAnsi"/>
      <w:b/>
      <w:caps/>
      <w:color w:val="1F497D" w:themeColor="text2"/>
      <w:sz w:val="32"/>
      <w:szCs w:val="32"/>
    </w:rPr>
  </w:style>
  <w:style w:type="character" w:customStyle="1" w:styleId="aa">
    <w:name w:val="Титул Знак"/>
    <w:basedOn w:val="a4"/>
    <w:link w:val="a9"/>
    <w:rsid w:val="00622ED3"/>
    <w:rPr>
      <w:rFonts w:asciiTheme="majorHAnsi" w:hAnsiTheme="majorHAnsi"/>
      <w:b/>
      <w:caps/>
      <w:color w:val="1F497D" w:themeColor="text2"/>
      <w:sz w:val="32"/>
      <w:szCs w:val="32"/>
    </w:rPr>
  </w:style>
  <w:style w:type="paragraph" w:customStyle="1" w:styleId="ab">
    <w:name w:val="Титул_мини"/>
    <w:basedOn w:val="a9"/>
    <w:link w:val="ac"/>
    <w:qFormat/>
    <w:rsid w:val="00622ED3"/>
    <w:rPr>
      <w:sz w:val="20"/>
      <w:szCs w:val="20"/>
    </w:rPr>
  </w:style>
  <w:style w:type="character" w:customStyle="1" w:styleId="ac">
    <w:name w:val="Титул_мини Знак"/>
    <w:basedOn w:val="aa"/>
    <w:link w:val="ab"/>
    <w:rsid w:val="00622ED3"/>
    <w:rPr>
      <w:rFonts w:asciiTheme="majorHAnsi" w:hAnsiTheme="majorHAnsi"/>
      <w:b/>
      <w:caps/>
      <w:color w:val="1F497D" w:themeColor="text2"/>
      <w:sz w:val="20"/>
      <w:szCs w:val="20"/>
    </w:rPr>
  </w:style>
  <w:style w:type="paragraph" w:customStyle="1" w:styleId="ad">
    <w:name w:val="НазваниеТабл"/>
    <w:basedOn w:val="a3"/>
    <w:link w:val="ae"/>
    <w:qFormat/>
    <w:rsid w:val="00622ED3"/>
    <w:pPr>
      <w:jc w:val="center"/>
    </w:pPr>
    <w:rPr>
      <w:rFonts w:ascii="Times New Roman" w:hAnsi="Times New Roman" w:cs="Times New Roman"/>
      <w:b/>
      <w:color w:val="4F81BD" w:themeColor="accent1"/>
      <w:sz w:val="24"/>
    </w:rPr>
  </w:style>
  <w:style w:type="character" w:customStyle="1" w:styleId="ae">
    <w:name w:val="НазваниеТабл Знак"/>
    <w:basedOn w:val="a4"/>
    <w:link w:val="ad"/>
    <w:rsid w:val="00622ED3"/>
    <w:rPr>
      <w:rFonts w:ascii="Times New Roman" w:hAnsi="Times New Roman" w:cs="Times New Roman"/>
      <w:b/>
      <w:color w:val="4F81BD" w:themeColor="accent1"/>
      <w:sz w:val="24"/>
    </w:rPr>
  </w:style>
  <w:style w:type="paragraph" w:customStyle="1" w:styleId="af">
    <w:name w:val="ЗагТабл"/>
    <w:basedOn w:val="a7"/>
    <w:link w:val="af0"/>
    <w:qFormat/>
    <w:rsid w:val="00622ED3"/>
    <w:pPr>
      <w:spacing w:before="120" w:line="240" w:lineRule="auto"/>
      <w:ind w:right="0" w:firstLine="0"/>
      <w:jc w:val="center"/>
    </w:pPr>
    <w:rPr>
      <w:b/>
    </w:rPr>
  </w:style>
  <w:style w:type="character" w:customStyle="1" w:styleId="af0">
    <w:name w:val="ЗагТабл Знак"/>
    <w:basedOn w:val="a8"/>
    <w:link w:val="af"/>
    <w:rsid w:val="00622ED3"/>
    <w:rPr>
      <w:rFonts w:ascii="Times New Roman" w:hAnsi="Times New Roman" w:cs="Times New Roman"/>
      <w:b/>
      <w:sz w:val="28"/>
    </w:rPr>
  </w:style>
  <w:style w:type="paragraph" w:customStyle="1" w:styleId="af1">
    <w:name w:val="ТекстТабл"/>
    <w:basedOn w:val="a3"/>
    <w:link w:val="af2"/>
    <w:qFormat/>
    <w:rsid w:val="00622ED3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2">
    <w:name w:val="ТекстТабл Знак"/>
    <w:basedOn w:val="a4"/>
    <w:link w:val="af1"/>
    <w:rsid w:val="00622ED3"/>
    <w:rPr>
      <w:rFonts w:ascii="Times New Roman" w:hAnsi="Times New Roman" w:cs="Times New Roman"/>
    </w:rPr>
  </w:style>
  <w:style w:type="paragraph" w:customStyle="1" w:styleId="af3">
    <w:name w:val="ОсновнойЖирн"/>
    <w:basedOn w:val="a7"/>
    <w:link w:val="af4"/>
    <w:qFormat/>
    <w:rsid w:val="00622ED3"/>
    <w:pPr>
      <w:ind w:firstLine="0"/>
    </w:pPr>
    <w:rPr>
      <w:b/>
    </w:rPr>
  </w:style>
  <w:style w:type="character" w:customStyle="1" w:styleId="af4">
    <w:name w:val="ОсновнойЖирн Знак"/>
    <w:basedOn w:val="a8"/>
    <w:link w:val="af3"/>
    <w:rsid w:val="00622ED3"/>
    <w:rPr>
      <w:rFonts w:ascii="Times New Roman" w:hAnsi="Times New Roman" w:cs="Times New Roman"/>
      <w:b/>
      <w:sz w:val="28"/>
    </w:rPr>
  </w:style>
  <w:style w:type="paragraph" w:customStyle="1" w:styleId="a1">
    <w:name w:val="ОснСписок"/>
    <w:basedOn w:val="a7"/>
    <w:link w:val="af5"/>
    <w:qFormat/>
    <w:rsid w:val="00622ED3"/>
    <w:pPr>
      <w:numPr>
        <w:numId w:val="1"/>
      </w:numPr>
      <w:ind w:left="1134" w:hanging="283"/>
    </w:pPr>
  </w:style>
  <w:style w:type="character" w:customStyle="1" w:styleId="af5">
    <w:name w:val="ОснСписок Знак"/>
    <w:basedOn w:val="a8"/>
    <w:link w:val="a1"/>
    <w:rsid w:val="00622ED3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6"/>
    <w:link w:val="12"/>
    <w:qFormat/>
    <w:rsid w:val="00622ED3"/>
    <w:pPr>
      <w:numPr>
        <w:numId w:val="6"/>
      </w:numPr>
      <w:shd w:val="clear" w:color="auto" w:fill="FFFFFF"/>
      <w:spacing w:before="0" w:beforeAutospacing="0" w:after="0" w:afterAutospacing="0" w:line="360" w:lineRule="auto"/>
      <w:ind w:right="142" w:firstLine="709"/>
      <w:jc w:val="both"/>
    </w:pPr>
    <w:rPr>
      <w:rFonts w:eastAsia="Times New Roman" w:cs="Times New Roman"/>
      <w:iCs/>
      <w:sz w:val="28"/>
      <w:szCs w:val="28"/>
    </w:rPr>
  </w:style>
  <w:style w:type="character" w:customStyle="1" w:styleId="12">
    <w:name w:val="Стиль1 Знак"/>
    <w:basedOn w:val="af7"/>
    <w:link w:val="1"/>
    <w:rsid w:val="00622ED3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styleId="af6">
    <w:name w:val="No Spacing"/>
    <w:aliases w:val="Титул 1.1.1,ТЕКСТ,ShТаблица"/>
    <w:basedOn w:val="a3"/>
    <w:link w:val="af7"/>
    <w:uiPriority w:val="1"/>
    <w:qFormat/>
    <w:rsid w:val="00622E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1">
    <w:name w:val="Стиль2"/>
    <w:basedOn w:val="a3"/>
    <w:link w:val="22"/>
    <w:qFormat/>
    <w:rsid w:val="00622ED3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 w:themeColor="accent3" w:themeShade="80"/>
      <w:sz w:val="28"/>
      <w:szCs w:val="28"/>
    </w:rPr>
  </w:style>
  <w:style w:type="character" w:customStyle="1" w:styleId="22">
    <w:name w:val="Стиль2 Знак"/>
    <w:basedOn w:val="a4"/>
    <w:link w:val="21"/>
    <w:rsid w:val="00622ED3"/>
    <w:rPr>
      <w:rFonts w:ascii="Times New Roman" w:hAnsi="Times New Roman" w:cs="Times New Roman"/>
      <w:b/>
      <w:i/>
      <w:color w:val="4F6228" w:themeColor="accent3" w:themeShade="80"/>
      <w:sz w:val="28"/>
      <w:szCs w:val="28"/>
    </w:rPr>
  </w:style>
  <w:style w:type="paragraph" w:customStyle="1" w:styleId="31">
    <w:name w:val="Стиль3"/>
    <w:basedOn w:val="21"/>
    <w:link w:val="32"/>
    <w:qFormat/>
    <w:rsid w:val="00622ED3"/>
    <w:pPr>
      <w:spacing w:line="240" w:lineRule="auto"/>
      <w:jc w:val="center"/>
    </w:pPr>
  </w:style>
  <w:style w:type="character" w:customStyle="1" w:styleId="32">
    <w:name w:val="Стиль3 Знак"/>
    <w:basedOn w:val="22"/>
    <w:link w:val="31"/>
    <w:rsid w:val="00622ED3"/>
    <w:rPr>
      <w:rFonts w:ascii="Times New Roman" w:hAnsi="Times New Roman" w:cs="Times New Roman"/>
      <w:b/>
      <w:i/>
      <w:color w:val="4F6228" w:themeColor="accent3" w:themeShade="80"/>
      <w:sz w:val="28"/>
      <w:szCs w:val="28"/>
    </w:rPr>
  </w:style>
  <w:style w:type="paragraph" w:customStyle="1" w:styleId="af8">
    <w:name w:val="ПКР Таблицы"/>
    <w:basedOn w:val="a3"/>
    <w:link w:val="af9"/>
    <w:qFormat/>
    <w:rsid w:val="00622ED3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9">
    <w:name w:val="ПКР Таблицы Знак"/>
    <w:basedOn w:val="a4"/>
    <w:link w:val="af8"/>
    <w:rsid w:val="00622ED3"/>
    <w:rPr>
      <w:rFonts w:ascii="Times New Roman" w:hAnsi="Times New Roman" w:cs="Times New Roman"/>
      <w:sz w:val="24"/>
      <w:szCs w:val="24"/>
    </w:rPr>
  </w:style>
  <w:style w:type="paragraph" w:customStyle="1" w:styleId="afa">
    <w:name w:val="ПКР Основной текст"/>
    <w:basedOn w:val="a7"/>
    <w:link w:val="afb"/>
    <w:qFormat/>
    <w:rsid w:val="00622ED3"/>
    <w:pPr>
      <w:spacing w:after="0" w:line="360" w:lineRule="auto"/>
    </w:pPr>
  </w:style>
  <w:style w:type="character" w:customStyle="1" w:styleId="afb">
    <w:name w:val="ПКР Основной текст Знак"/>
    <w:basedOn w:val="a8"/>
    <w:link w:val="afa"/>
    <w:rsid w:val="00622ED3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1"/>
    <w:link w:val="afc"/>
    <w:qFormat/>
    <w:rsid w:val="00622ED3"/>
    <w:pPr>
      <w:numPr>
        <w:numId w:val="2"/>
      </w:numPr>
      <w:spacing w:line="360" w:lineRule="auto"/>
      <w:ind w:left="0" w:firstLine="851"/>
    </w:pPr>
  </w:style>
  <w:style w:type="character" w:customStyle="1" w:styleId="afc">
    <w:name w:val="ПКР Перечень Знак"/>
    <w:basedOn w:val="af5"/>
    <w:link w:val="a"/>
    <w:rsid w:val="00622ED3"/>
    <w:rPr>
      <w:rFonts w:ascii="Times New Roman" w:hAnsi="Times New Roman" w:cs="Times New Roman"/>
      <w:sz w:val="28"/>
    </w:rPr>
  </w:style>
  <w:style w:type="paragraph" w:customStyle="1" w:styleId="afd">
    <w:name w:val="ПКР Наименование таблиц"/>
    <w:basedOn w:val="afe"/>
    <w:link w:val="aff"/>
    <w:qFormat/>
    <w:rsid w:val="00622ED3"/>
    <w:pPr>
      <w:ind w:right="425"/>
      <w:jc w:val="right"/>
    </w:pPr>
    <w:rPr>
      <w:rFonts w:cs="Times New Roman"/>
      <w:sz w:val="28"/>
      <w:szCs w:val="28"/>
    </w:rPr>
  </w:style>
  <w:style w:type="character" w:customStyle="1" w:styleId="aff">
    <w:name w:val="ПКР Наименование таблиц Знак"/>
    <w:basedOn w:val="aff0"/>
    <w:link w:val="afd"/>
    <w:rsid w:val="00622ED3"/>
    <w:rPr>
      <w:rFonts w:ascii="Times New Roman" w:hAnsi="Times New Roman" w:cs="Times New Roman"/>
      <w:b/>
      <w:bCs/>
      <w:color w:val="4F6228" w:themeColor="accent3" w:themeShade="80"/>
      <w:sz w:val="28"/>
      <w:szCs w:val="28"/>
    </w:rPr>
  </w:style>
  <w:style w:type="paragraph" w:styleId="afe">
    <w:name w:val="caption"/>
    <w:aliases w:val="Титул 1"/>
    <w:basedOn w:val="a3"/>
    <w:next w:val="a3"/>
    <w:link w:val="aff0"/>
    <w:uiPriority w:val="35"/>
    <w:unhideWhenUsed/>
    <w:qFormat/>
    <w:rsid w:val="00622ED3"/>
    <w:pPr>
      <w:spacing w:before="240" w:after="120" w:line="240" w:lineRule="auto"/>
      <w:ind w:right="170"/>
    </w:pPr>
    <w:rPr>
      <w:rFonts w:ascii="Times New Roman" w:hAnsi="Times New Roman"/>
      <w:b/>
      <w:bCs/>
      <w:color w:val="4F6228" w:themeColor="accent3" w:themeShade="80"/>
      <w:sz w:val="24"/>
      <w:szCs w:val="18"/>
    </w:rPr>
  </w:style>
  <w:style w:type="paragraph" w:styleId="13">
    <w:name w:val="toc 1"/>
    <w:aliases w:val="Титул 1.1.1.1"/>
    <w:basedOn w:val="a3"/>
    <w:next w:val="a3"/>
    <w:link w:val="14"/>
    <w:autoRedefine/>
    <w:uiPriority w:val="39"/>
    <w:unhideWhenUsed/>
    <w:qFormat/>
    <w:rsid w:val="00E56E84"/>
    <w:pPr>
      <w:tabs>
        <w:tab w:val="right" w:leader="dot" w:pos="9498"/>
      </w:tabs>
      <w:spacing w:after="100" w:line="240" w:lineRule="auto"/>
    </w:pPr>
    <w:rPr>
      <w:rFonts w:ascii="Times New Roman" w:hAnsi="Times New Roman" w:cs="Times New Roman"/>
      <w:noProof/>
      <w:sz w:val="28"/>
    </w:rPr>
  </w:style>
  <w:style w:type="character" w:customStyle="1" w:styleId="aff0">
    <w:name w:val="Название объекта Знак"/>
    <w:aliases w:val="Титул 1 Знак"/>
    <w:basedOn w:val="a4"/>
    <w:link w:val="afe"/>
    <w:uiPriority w:val="35"/>
    <w:rsid w:val="00622ED3"/>
    <w:rPr>
      <w:rFonts w:ascii="Times New Roman" w:hAnsi="Times New Roman"/>
      <w:b/>
      <w:bCs/>
      <w:color w:val="4F6228" w:themeColor="accent3" w:themeShade="80"/>
      <w:sz w:val="24"/>
      <w:szCs w:val="18"/>
    </w:rPr>
  </w:style>
  <w:style w:type="paragraph" w:styleId="aff1">
    <w:name w:val="Subtitle"/>
    <w:aliases w:val="_Таблица"/>
    <w:basedOn w:val="a3"/>
    <w:next w:val="a3"/>
    <w:link w:val="aff2"/>
    <w:qFormat/>
    <w:rsid w:val="00622ED3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2">
    <w:name w:val="Подзаголовок Знак"/>
    <w:aliases w:val="_Таблица Знак"/>
    <w:basedOn w:val="a4"/>
    <w:link w:val="aff1"/>
    <w:rsid w:val="00622ED3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3">
    <w:name w:val="Emphasis"/>
    <w:basedOn w:val="a4"/>
    <w:uiPriority w:val="20"/>
    <w:qFormat/>
    <w:rsid w:val="00622ED3"/>
    <w:rPr>
      <w:i/>
      <w:iCs/>
    </w:rPr>
  </w:style>
  <w:style w:type="character" w:customStyle="1" w:styleId="af7">
    <w:name w:val="Без интервала Знак"/>
    <w:aliases w:val="Титул 1.1.1 Знак,ТЕКСТ Знак,ShТаблица Знак"/>
    <w:basedOn w:val="a4"/>
    <w:link w:val="af6"/>
    <w:uiPriority w:val="1"/>
    <w:rsid w:val="00622ED3"/>
    <w:rPr>
      <w:rFonts w:ascii="Times New Roman" w:hAnsi="Times New Roman"/>
      <w:sz w:val="24"/>
      <w:szCs w:val="24"/>
      <w:lang w:eastAsia="ru-RU"/>
    </w:rPr>
  </w:style>
  <w:style w:type="paragraph" w:customStyle="1" w:styleId="a2">
    <w:name w:val="Текстовая часть"/>
    <w:basedOn w:val="a7"/>
    <w:link w:val="aff4"/>
    <w:autoRedefine/>
    <w:qFormat/>
    <w:rsid w:val="00B519FE"/>
    <w:pPr>
      <w:numPr>
        <w:numId w:val="7"/>
      </w:numPr>
      <w:spacing w:after="0" w:line="360" w:lineRule="auto"/>
      <w:ind w:right="0"/>
    </w:pPr>
    <w:rPr>
      <w:b/>
    </w:rPr>
  </w:style>
  <w:style w:type="character" w:customStyle="1" w:styleId="aff4">
    <w:name w:val="Текстовая часть Знак"/>
    <w:basedOn w:val="a8"/>
    <w:link w:val="a2"/>
    <w:rsid w:val="00B519FE"/>
    <w:rPr>
      <w:rFonts w:ascii="Times New Roman" w:hAnsi="Times New Roman" w:cs="Times New Roman"/>
      <w:b/>
      <w:sz w:val="28"/>
    </w:rPr>
  </w:style>
  <w:style w:type="paragraph" w:customStyle="1" w:styleId="100">
    <w:name w:val="Текст Табл. 10"/>
    <w:basedOn w:val="a3"/>
    <w:link w:val="101"/>
    <w:autoRedefine/>
    <w:qFormat/>
    <w:rsid w:val="00B519FE"/>
    <w:pPr>
      <w:spacing w:before="120" w:after="120" w:line="240" w:lineRule="auto"/>
      <w:jc w:val="center"/>
    </w:pPr>
    <w:rPr>
      <w:rFonts w:ascii="Times New Roman" w:hAnsi="Times New Roman" w:cs="Times New Roman"/>
      <w:sz w:val="20"/>
    </w:rPr>
  </w:style>
  <w:style w:type="character" w:customStyle="1" w:styleId="101">
    <w:name w:val="Текст Табл. 10 Знак"/>
    <w:basedOn w:val="a4"/>
    <w:link w:val="100"/>
    <w:rsid w:val="00B519FE"/>
    <w:rPr>
      <w:rFonts w:ascii="Times New Roman" w:hAnsi="Times New Roman" w:cs="Times New Roman"/>
      <w:sz w:val="20"/>
    </w:rPr>
  </w:style>
  <w:style w:type="paragraph" w:customStyle="1" w:styleId="aff5">
    <w:name w:val="ТекстОсн."/>
    <w:basedOn w:val="a7"/>
    <w:link w:val="aff6"/>
    <w:autoRedefine/>
    <w:qFormat/>
    <w:rsid w:val="00B519FE"/>
    <w:pPr>
      <w:spacing w:after="0" w:line="360" w:lineRule="auto"/>
      <w:ind w:right="0" w:firstLine="0"/>
    </w:pPr>
  </w:style>
  <w:style w:type="character" w:customStyle="1" w:styleId="aff6">
    <w:name w:val="ТекстОсн. Знак"/>
    <w:basedOn w:val="a8"/>
    <w:link w:val="aff5"/>
    <w:rsid w:val="00B519FE"/>
    <w:rPr>
      <w:rFonts w:ascii="Times New Roman" w:hAnsi="Times New Roman" w:cs="Times New Roman"/>
      <w:sz w:val="28"/>
    </w:rPr>
  </w:style>
  <w:style w:type="paragraph" w:customStyle="1" w:styleId="110">
    <w:name w:val="ТС 1.1"/>
    <w:basedOn w:val="a3"/>
    <w:link w:val="111"/>
    <w:qFormat/>
    <w:rsid w:val="004C524A"/>
    <w:pPr>
      <w:spacing w:after="0" w:line="240" w:lineRule="auto"/>
      <w:ind w:left="851"/>
      <w:jc w:val="both"/>
    </w:pPr>
    <w:rPr>
      <w:rFonts w:ascii="Times New Roman" w:eastAsiaTheme="minorEastAsia" w:hAnsi="Times New Roman"/>
      <w:b/>
      <w:caps/>
      <w:color w:val="000000" w:themeColor="text1"/>
      <w:sz w:val="28"/>
      <w:szCs w:val="20"/>
      <w:lang w:eastAsia="ru-RU"/>
    </w:rPr>
  </w:style>
  <w:style w:type="character" w:customStyle="1" w:styleId="111">
    <w:name w:val="ТС 1.1 Знак"/>
    <w:basedOn w:val="a4"/>
    <w:link w:val="110"/>
    <w:rsid w:val="004C524A"/>
    <w:rPr>
      <w:rFonts w:ascii="Times New Roman" w:eastAsiaTheme="minorEastAsia" w:hAnsi="Times New Roman"/>
      <w:b/>
      <w:caps/>
      <w:color w:val="000000" w:themeColor="text1"/>
      <w:sz w:val="28"/>
      <w:szCs w:val="20"/>
      <w:lang w:eastAsia="ru-RU"/>
    </w:rPr>
  </w:style>
  <w:style w:type="paragraph" w:customStyle="1" w:styleId="aff7">
    <w:name w:val="ТС Основной текст"/>
    <w:basedOn w:val="af3"/>
    <w:link w:val="aff8"/>
    <w:qFormat/>
    <w:rsid w:val="004C524A"/>
    <w:pPr>
      <w:spacing w:after="0" w:line="360" w:lineRule="auto"/>
      <w:ind w:right="0" w:firstLine="567"/>
    </w:pPr>
    <w:rPr>
      <w:rFonts w:eastAsiaTheme="minorEastAsia"/>
      <w:b w:val="0"/>
      <w:color w:val="000000" w:themeColor="text1"/>
      <w:lang w:eastAsia="ru-RU"/>
    </w:rPr>
  </w:style>
  <w:style w:type="character" w:customStyle="1" w:styleId="aff8">
    <w:name w:val="ТС Основной текст Знак"/>
    <w:basedOn w:val="af4"/>
    <w:link w:val="aff7"/>
    <w:rsid w:val="004C524A"/>
    <w:rPr>
      <w:rFonts w:ascii="Times New Roman" w:eastAsiaTheme="minorEastAsia" w:hAnsi="Times New Roman" w:cs="Times New Roman"/>
      <w:b w:val="0"/>
      <w:color w:val="000000" w:themeColor="text1"/>
      <w:sz w:val="28"/>
      <w:lang w:eastAsia="ru-RU"/>
    </w:rPr>
  </w:style>
  <w:style w:type="paragraph" w:styleId="aff9">
    <w:name w:val="footnote text"/>
    <w:basedOn w:val="a3"/>
    <w:link w:val="affa"/>
    <w:uiPriority w:val="99"/>
    <w:semiHidden/>
    <w:unhideWhenUsed/>
    <w:rsid w:val="0030603E"/>
    <w:pPr>
      <w:spacing w:after="0" w:line="240" w:lineRule="auto"/>
    </w:pPr>
    <w:rPr>
      <w:sz w:val="20"/>
      <w:szCs w:val="20"/>
    </w:rPr>
  </w:style>
  <w:style w:type="character" w:customStyle="1" w:styleId="affa">
    <w:name w:val="Текст сноски Знак"/>
    <w:basedOn w:val="a4"/>
    <w:link w:val="aff9"/>
    <w:uiPriority w:val="99"/>
    <w:semiHidden/>
    <w:rsid w:val="0030603E"/>
    <w:rPr>
      <w:sz w:val="20"/>
      <w:szCs w:val="20"/>
    </w:rPr>
  </w:style>
  <w:style w:type="character" w:styleId="affb">
    <w:name w:val="footnote reference"/>
    <w:basedOn w:val="a4"/>
    <w:uiPriority w:val="99"/>
    <w:unhideWhenUsed/>
    <w:rsid w:val="0030603E"/>
    <w:rPr>
      <w:vertAlign w:val="superscript"/>
    </w:rPr>
  </w:style>
  <w:style w:type="paragraph" w:styleId="affc">
    <w:name w:val="header"/>
    <w:basedOn w:val="a3"/>
    <w:link w:val="affd"/>
    <w:uiPriority w:val="99"/>
    <w:unhideWhenUsed/>
    <w:rsid w:val="00422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d">
    <w:name w:val="Верхний колонтитул Знак"/>
    <w:basedOn w:val="a4"/>
    <w:link w:val="affc"/>
    <w:uiPriority w:val="99"/>
    <w:rsid w:val="00422BD2"/>
  </w:style>
  <w:style w:type="paragraph" w:styleId="affe">
    <w:name w:val="footer"/>
    <w:basedOn w:val="a3"/>
    <w:link w:val="afff"/>
    <w:uiPriority w:val="99"/>
    <w:unhideWhenUsed/>
    <w:rsid w:val="00422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">
    <w:name w:val="Нижний колонтитул Знак"/>
    <w:basedOn w:val="a4"/>
    <w:link w:val="affe"/>
    <w:uiPriority w:val="99"/>
    <w:rsid w:val="00422BD2"/>
  </w:style>
  <w:style w:type="paragraph" w:styleId="afff0">
    <w:name w:val="Balloon Text"/>
    <w:basedOn w:val="a3"/>
    <w:link w:val="afff1"/>
    <w:uiPriority w:val="99"/>
    <w:semiHidden/>
    <w:unhideWhenUsed/>
    <w:rsid w:val="00422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"/>
    <w:basedOn w:val="a4"/>
    <w:link w:val="afff0"/>
    <w:uiPriority w:val="99"/>
    <w:semiHidden/>
    <w:rsid w:val="00422BD2"/>
    <w:rPr>
      <w:rFonts w:ascii="Tahoma" w:hAnsi="Tahoma" w:cs="Tahoma"/>
      <w:sz w:val="16"/>
      <w:szCs w:val="16"/>
    </w:rPr>
  </w:style>
  <w:style w:type="table" w:styleId="afff2">
    <w:name w:val="Table Grid"/>
    <w:basedOn w:val="a5"/>
    <w:uiPriority w:val="59"/>
    <w:rsid w:val="00646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!!!ТС1"/>
    <w:basedOn w:val="a3"/>
    <w:link w:val="16"/>
    <w:qFormat/>
    <w:rsid w:val="00CF7930"/>
    <w:pPr>
      <w:spacing w:before="240" w:after="120" w:line="240" w:lineRule="auto"/>
      <w:ind w:right="170"/>
      <w:outlineLvl w:val="0"/>
    </w:pPr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afff3">
    <w:name w:val="!!!ТС Оснтекст"/>
    <w:basedOn w:val="afa"/>
    <w:link w:val="afff4"/>
    <w:qFormat/>
    <w:rsid w:val="00CF7930"/>
  </w:style>
  <w:style w:type="character" w:customStyle="1" w:styleId="16">
    <w:name w:val="!!!ТС1 Знак"/>
    <w:basedOn w:val="a4"/>
    <w:link w:val="15"/>
    <w:rsid w:val="00CF793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a0">
    <w:name w:val="!!!ТС Адзац"/>
    <w:basedOn w:val="afff3"/>
    <w:link w:val="afff5"/>
    <w:qFormat/>
    <w:rsid w:val="00CF7930"/>
    <w:pPr>
      <w:numPr>
        <w:numId w:val="9"/>
      </w:numPr>
      <w:ind w:left="0" w:firstLine="851"/>
    </w:pPr>
    <w:rPr>
      <w:lang w:eastAsia="ru-RU"/>
    </w:rPr>
  </w:style>
  <w:style w:type="character" w:customStyle="1" w:styleId="afff4">
    <w:name w:val="!!!ТС Оснтекст Знак"/>
    <w:basedOn w:val="afb"/>
    <w:link w:val="afff3"/>
    <w:rsid w:val="00CF7930"/>
    <w:rPr>
      <w:rFonts w:ascii="Times New Roman" w:hAnsi="Times New Roman" w:cs="Times New Roman"/>
      <w:sz w:val="28"/>
    </w:rPr>
  </w:style>
  <w:style w:type="paragraph" w:customStyle="1" w:styleId="112">
    <w:name w:val="!!!ТС 1.1"/>
    <w:basedOn w:val="110"/>
    <w:link w:val="113"/>
    <w:qFormat/>
    <w:rsid w:val="00E70795"/>
    <w:pPr>
      <w:outlineLvl w:val="0"/>
    </w:pPr>
  </w:style>
  <w:style w:type="character" w:customStyle="1" w:styleId="afff5">
    <w:name w:val="!!!ТС Адзац Знак"/>
    <w:basedOn w:val="afff4"/>
    <w:link w:val="a0"/>
    <w:rsid w:val="00CF7930"/>
    <w:rPr>
      <w:rFonts w:ascii="Times New Roman" w:hAnsi="Times New Roman" w:cs="Times New Roman"/>
      <w:sz w:val="28"/>
      <w:lang w:eastAsia="ru-RU"/>
    </w:rPr>
  </w:style>
  <w:style w:type="character" w:customStyle="1" w:styleId="11">
    <w:name w:val="Заголовок 1 Знак"/>
    <w:aliases w:val="Заг Прог Знак,Заголовок 1 Знак Знак Знак1,Заголовок 1 Знак Знак Знак Знак"/>
    <w:basedOn w:val="a4"/>
    <w:link w:val="10"/>
    <w:rsid w:val="004D09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3">
    <w:name w:val="!!!ТС 1.1 Знак"/>
    <w:basedOn w:val="111"/>
    <w:link w:val="112"/>
    <w:rsid w:val="00E70795"/>
    <w:rPr>
      <w:rFonts w:ascii="Times New Roman" w:eastAsiaTheme="minorEastAsia" w:hAnsi="Times New Roman"/>
      <w:b/>
      <w:caps/>
      <w:color w:val="000000" w:themeColor="text1"/>
      <w:sz w:val="28"/>
      <w:szCs w:val="20"/>
      <w:lang w:eastAsia="ru-RU"/>
    </w:rPr>
  </w:style>
  <w:style w:type="paragraph" w:styleId="afff6">
    <w:name w:val="TOC Heading"/>
    <w:basedOn w:val="10"/>
    <w:next w:val="a3"/>
    <w:uiPriority w:val="39"/>
    <w:unhideWhenUsed/>
    <w:qFormat/>
    <w:rsid w:val="004D099C"/>
    <w:pPr>
      <w:outlineLvl w:val="9"/>
    </w:pPr>
    <w:rPr>
      <w:lang w:eastAsia="ru-RU"/>
    </w:rPr>
  </w:style>
  <w:style w:type="character" w:styleId="afff7">
    <w:name w:val="Hyperlink"/>
    <w:basedOn w:val="a4"/>
    <w:uiPriority w:val="99"/>
    <w:unhideWhenUsed/>
    <w:rsid w:val="004D099C"/>
    <w:rPr>
      <w:color w:val="0000FF" w:themeColor="hyperlink"/>
      <w:u w:val="single"/>
    </w:rPr>
  </w:style>
  <w:style w:type="paragraph" w:styleId="afff8">
    <w:name w:val="table of figures"/>
    <w:basedOn w:val="a3"/>
    <w:next w:val="a3"/>
    <w:uiPriority w:val="99"/>
    <w:unhideWhenUsed/>
    <w:rsid w:val="009733E0"/>
    <w:pPr>
      <w:spacing w:after="0"/>
    </w:pPr>
  </w:style>
  <w:style w:type="paragraph" w:customStyle="1" w:styleId="114">
    <w:name w:val="!!!ТС1.1новый"/>
    <w:basedOn w:val="112"/>
    <w:link w:val="115"/>
    <w:qFormat/>
    <w:rsid w:val="006B209F"/>
    <w:pPr>
      <w:ind w:left="0" w:firstLine="709"/>
    </w:pPr>
  </w:style>
  <w:style w:type="character" w:customStyle="1" w:styleId="115">
    <w:name w:val="!!!ТС1.1новый Знак"/>
    <w:basedOn w:val="113"/>
    <w:link w:val="114"/>
    <w:rsid w:val="006B209F"/>
    <w:rPr>
      <w:rFonts w:ascii="Times New Roman" w:eastAsiaTheme="minorEastAsia" w:hAnsi="Times New Roman"/>
      <w:b/>
      <w:caps/>
      <w:color w:val="000000" w:themeColor="text1"/>
      <w:sz w:val="28"/>
      <w:szCs w:val="20"/>
      <w:lang w:eastAsia="ru-RU"/>
    </w:rPr>
  </w:style>
  <w:style w:type="character" w:customStyle="1" w:styleId="20">
    <w:name w:val="Заголовок 2 Знак"/>
    <w:aliases w:val="ПодПодЗаг Знак,Знак2 Знак1,Знак2 Знак Знак, Знак2 Знак1, Знак2 Знак Знак"/>
    <w:basedOn w:val="a4"/>
    <w:link w:val="2"/>
    <w:rsid w:val="00163C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Заг Таблицы Знак,Знак Знак,Знак3 Знак1,Знак3 Знак Знак, Знак3 Знак1, Знак3 Знак Знак, Знак Знак,ShЗаг Таблицы Знак"/>
    <w:basedOn w:val="a4"/>
    <w:link w:val="3"/>
    <w:rsid w:val="00163CD4"/>
    <w:rPr>
      <w:rFonts w:asciiTheme="majorHAnsi" w:eastAsiaTheme="majorEastAsia" w:hAnsiTheme="majorHAnsi" w:cstheme="majorBidi"/>
      <w:color w:val="243F60" w:themeColor="accent1" w:themeShade="7F"/>
      <w:sz w:val="26"/>
      <w:szCs w:val="24"/>
    </w:rPr>
  </w:style>
  <w:style w:type="character" w:customStyle="1" w:styleId="40">
    <w:name w:val="Заголовок 4 Знак"/>
    <w:aliases w:val="Под Заг Знак"/>
    <w:basedOn w:val="a4"/>
    <w:link w:val="4"/>
    <w:rsid w:val="00163CD4"/>
    <w:rPr>
      <w:rFonts w:asciiTheme="majorHAnsi" w:eastAsiaTheme="majorEastAsia" w:hAnsiTheme="majorHAnsi" w:cstheme="majorBidi"/>
      <w:i/>
      <w:iCs/>
      <w:color w:val="365F91" w:themeColor="accent1" w:themeShade="BF"/>
      <w:sz w:val="26"/>
    </w:rPr>
  </w:style>
  <w:style w:type="character" w:customStyle="1" w:styleId="50">
    <w:name w:val="Заголовок 5 Знак"/>
    <w:basedOn w:val="a4"/>
    <w:link w:val="5"/>
    <w:uiPriority w:val="9"/>
    <w:rsid w:val="00163CD4"/>
    <w:rPr>
      <w:rFonts w:asciiTheme="majorHAnsi" w:eastAsiaTheme="majorEastAsia" w:hAnsiTheme="majorHAnsi" w:cstheme="majorBidi"/>
      <w:color w:val="365F91" w:themeColor="accent1" w:themeShade="BF"/>
      <w:sz w:val="26"/>
    </w:rPr>
  </w:style>
  <w:style w:type="paragraph" w:styleId="afff9">
    <w:name w:val="endnote text"/>
    <w:basedOn w:val="a3"/>
    <w:link w:val="afffa"/>
    <w:uiPriority w:val="99"/>
    <w:semiHidden/>
    <w:unhideWhenUsed/>
    <w:rsid w:val="00163CD4"/>
    <w:pPr>
      <w:spacing w:after="0" w:line="240" w:lineRule="auto"/>
    </w:pPr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uiPriority w:val="99"/>
    <w:semiHidden/>
    <w:rsid w:val="00163CD4"/>
    <w:rPr>
      <w:sz w:val="20"/>
      <w:szCs w:val="20"/>
    </w:rPr>
  </w:style>
  <w:style w:type="character" w:styleId="afffb">
    <w:name w:val="endnote reference"/>
    <w:basedOn w:val="a4"/>
    <w:uiPriority w:val="99"/>
    <w:semiHidden/>
    <w:unhideWhenUsed/>
    <w:rsid w:val="00163CD4"/>
    <w:rPr>
      <w:vertAlign w:val="superscript"/>
    </w:rPr>
  </w:style>
  <w:style w:type="paragraph" w:customStyle="1" w:styleId="17">
    <w:name w:val="1 Заголовок"/>
    <w:basedOn w:val="10"/>
    <w:link w:val="18"/>
    <w:rsid w:val="00163CD4"/>
    <w:pPr>
      <w:spacing w:before="240" w:line="240" w:lineRule="auto"/>
      <w:ind w:firstLine="567"/>
      <w:jc w:val="both"/>
    </w:pPr>
    <w:rPr>
      <w:rFonts w:ascii="Arial Narrow" w:hAnsi="Arial Narrow"/>
      <w:bCs w:val="0"/>
      <w:sz w:val="32"/>
      <w:szCs w:val="32"/>
    </w:rPr>
  </w:style>
  <w:style w:type="character" w:customStyle="1" w:styleId="18">
    <w:name w:val="1 Заголовок Знак"/>
    <w:basedOn w:val="11"/>
    <w:link w:val="17"/>
    <w:rsid w:val="00163CD4"/>
    <w:rPr>
      <w:rFonts w:ascii="Arial Narrow" w:eastAsiaTheme="majorEastAsia" w:hAnsi="Arial Narrow" w:cstheme="majorBidi"/>
      <w:b/>
      <w:bCs/>
      <w:color w:val="365F91" w:themeColor="accent1" w:themeShade="BF"/>
      <w:sz w:val="32"/>
      <w:szCs w:val="32"/>
    </w:rPr>
  </w:style>
  <w:style w:type="character" w:styleId="afffc">
    <w:name w:val="Strong"/>
    <w:basedOn w:val="a4"/>
    <w:uiPriority w:val="22"/>
    <w:rsid w:val="00163CD4"/>
    <w:rPr>
      <w:b/>
      <w:bCs/>
    </w:rPr>
  </w:style>
  <w:style w:type="paragraph" w:styleId="afffd">
    <w:name w:val="List Paragraph"/>
    <w:basedOn w:val="a3"/>
    <w:link w:val="afffe"/>
    <w:uiPriority w:val="34"/>
    <w:qFormat/>
    <w:rsid w:val="00163CD4"/>
    <w:pPr>
      <w:spacing w:before="40" w:after="40" w:line="240" w:lineRule="auto"/>
      <w:ind w:left="720" w:firstLine="567"/>
      <w:contextualSpacing/>
      <w:jc w:val="both"/>
    </w:pPr>
    <w:rPr>
      <w:rFonts w:ascii="Arial Narrow" w:hAnsi="Arial Narrow"/>
      <w:sz w:val="26"/>
    </w:rPr>
  </w:style>
  <w:style w:type="character" w:customStyle="1" w:styleId="afffe">
    <w:name w:val="Абзац списка Знак"/>
    <w:basedOn w:val="a4"/>
    <w:link w:val="afffd"/>
    <w:uiPriority w:val="34"/>
    <w:rsid w:val="00163CD4"/>
    <w:rPr>
      <w:rFonts w:ascii="Arial Narrow" w:hAnsi="Arial Narrow"/>
      <w:sz w:val="26"/>
    </w:rPr>
  </w:style>
  <w:style w:type="character" w:styleId="affff">
    <w:name w:val="Book Title"/>
    <w:basedOn w:val="a4"/>
    <w:uiPriority w:val="33"/>
    <w:rsid w:val="00163CD4"/>
    <w:rPr>
      <w:b/>
      <w:bCs/>
      <w:i/>
      <w:iCs/>
      <w:spacing w:val="5"/>
    </w:rPr>
  </w:style>
  <w:style w:type="character" w:styleId="affff0">
    <w:name w:val="Intense Reference"/>
    <w:basedOn w:val="a4"/>
    <w:uiPriority w:val="32"/>
    <w:qFormat/>
    <w:rsid w:val="00163CD4"/>
    <w:rPr>
      <w:b/>
      <w:bCs/>
      <w:smallCaps/>
      <w:color w:val="4F81BD" w:themeColor="accent1"/>
      <w:spacing w:val="5"/>
    </w:rPr>
  </w:style>
  <w:style w:type="character" w:styleId="affff1">
    <w:name w:val="Subtle Reference"/>
    <w:basedOn w:val="a4"/>
    <w:uiPriority w:val="31"/>
    <w:qFormat/>
    <w:rsid w:val="00163CD4"/>
    <w:rPr>
      <w:smallCaps/>
      <w:color w:val="5A5A5A" w:themeColor="text1" w:themeTint="A5"/>
    </w:rPr>
  </w:style>
  <w:style w:type="paragraph" w:styleId="affff2">
    <w:name w:val="Intense Quote"/>
    <w:basedOn w:val="a3"/>
    <w:next w:val="a3"/>
    <w:link w:val="affff3"/>
    <w:uiPriority w:val="30"/>
    <w:qFormat/>
    <w:rsid w:val="00163CD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 w:firstLine="567"/>
      <w:jc w:val="center"/>
    </w:pPr>
    <w:rPr>
      <w:rFonts w:ascii="Arial Narrow" w:hAnsi="Arial Narrow"/>
      <w:i/>
      <w:iCs/>
      <w:color w:val="4F81BD" w:themeColor="accent1"/>
      <w:sz w:val="26"/>
    </w:rPr>
  </w:style>
  <w:style w:type="character" w:customStyle="1" w:styleId="affff3">
    <w:name w:val="Выделенная цитата Знак"/>
    <w:basedOn w:val="a4"/>
    <w:link w:val="affff2"/>
    <w:uiPriority w:val="30"/>
    <w:rsid w:val="00163CD4"/>
    <w:rPr>
      <w:rFonts w:ascii="Arial Narrow" w:hAnsi="Arial Narrow"/>
      <w:i/>
      <w:iCs/>
      <w:color w:val="4F81BD" w:themeColor="accent1"/>
      <w:sz w:val="26"/>
    </w:rPr>
  </w:style>
  <w:style w:type="paragraph" w:styleId="23">
    <w:name w:val="Quote"/>
    <w:basedOn w:val="a3"/>
    <w:next w:val="a3"/>
    <w:link w:val="24"/>
    <w:uiPriority w:val="29"/>
    <w:qFormat/>
    <w:rsid w:val="00163CD4"/>
    <w:pPr>
      <w:spacing w:before="200" w:after="40" w:line="240" w:lineRule="auto"/>
      <w:ind w:left="864" w:right="864" w:firstLine="567"/>
      <w:jc w:val="center"/>
    </w:pPr>
    <w:rPr>
      <w:rFonts w:ascii="Arial Narrow" w:hAnsi="Arial Narrow"/>
      <w:i/>
      <w:iCs/>
      <w:color w:val="404040" w:themeColor="text1" w:themeTint="BF"/>
      <w:sz w:val="26"/>
    </w:rPr>
  </w:style>
  <w:style w:type="character" w:customStyle="1" w:styleId="24">
    <w:name w:val="Цитата 2 Знак"/>
    <w:basedOn w:val="a4"/>
    <w:link w:val="23"/>
    <w:uiPriority w:val="29"/>
    <w:rsid w:val="00163CD4"/>
    <w:rPr>
      <w:rFonts w:ascii="Arial Narrow" w:hAnsi="Arial Narrow"/>
      <w:i/>
      <w:iCs/>
      <w:color w:val="404040" w:themeColor="text1" w:themeTint="BF"/>
      <w:sz w:val="26"/>
    </w:rPr>
  </w:style>
  <w:style w:type="character" w:styleId="affff4">
    <w:name w:val="Intense Emphasis"/>
    <w:basedOn w:val="a4"/>
    <w:uiPriority w:val="21"/>
    <w:qFormat/>
    <w:rsid w:val="00163CD4"/>
    <w:rPr>
      <w:i/>
      <w:iCs/>
      <w:color w:val="4F81BD" w:themeColor="accent1"/>
    </w:rPr>
  </w:style>
  <w:style w:type="character" w:styleId="affff5">
    <w:name w:val="Subtle Emphasis"/>
    <w:basedOn w:val="a4"/>
    <w:uiPriority w:val="19"/>
    <w:qFormat/>
    <w:rsid w:val="00163CD4"/>
    <w:rPr>
      <w:i/>
      <w:iCs/>
      <w:color w:val="404040" w:themeColor="text1" w:themeTint="BF"/>
    </w:rPr>
  </w:style>
  <w:style w:type="paragraph" w:styleId="affff6">
    <w:name w:val="Title"/>
    <w:basedOn w:val="a3"/>
    <w:next w:val="a3"/>
    <w:link w:val="affff7"/>
    <w:uiPriority w:val="10"/>
    <w:qFormat/>
    <w:rsid w:val="00163CD4"/>
    <w:pPr>
      <w:spacing w:before="40" w:after="0" w:line="240" w:lineRule="auto"/>
      <w:ind w:firstLine="567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Название Знак"/>
    <w:basedOn w:val="a4"/>
    <w:link w:val="affff6"/>
    <w:uiPriority w:val="10"/>
    <w:rsid w:val="00163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fff8">
    <w:name w:val="РАЗДЕЛ"/>
    <w:basedOn w:val="affff2"/>
    <w:link w:val="affff9"/>
    <w:qFormat/>
    <w:rsid w:val="00163CD4"/>
  </w:style>
  <w:style w:type="character" w:customStyle="1" w:styleId="affff9">
    <w:name w:val="РАЗДЕЛ Знак"/>
    <w:basedOn w:val="affff3"/>
    <w:link w:val="affff8"/>
    <w:rsid w:val="00163CD4"/>
    <w:rPr>
      <w:rFonts w:ascii="Arial Narrow" w:hAnsi="Arial Narrow"/>
      <w:i/>
      <w:iCs/>
      <w:color w:val="4F81BD" w:themeColor="accent1"/>
      <w:sz w:val="26"/>
    </w:rPr>
  </w:style>
  <w:style w:type="paragraph" w:customStyle="1" w:styleId="affffa">
    <w:name w:val="подписи к выделениям"/>
    <w:basedOn w:val="affffb"/>
    <w:link w:val="affffc"/>
    <w:qFormat/>
    <w:rsid w:val="00163CD4"/>
    <w:pPr>
      <w:spacing w:before="0"/>
      <w:contextualSpacing/>
      <w:jc w:val="right"/>
      <w:outlineLvl w:val="3"/>
    </w:pPr>
    <w:rPr>
      <w:rFonts w:eastAsia="Times New Roman" w:cs="Times New Roman"/>
      <w:sz w:val="24"/>
      <w:szCs w:val="24"/>
      <w:lang w:eastAsia="ru-RU"/>
    </w:rPr>
  </w:style>
  <w:style w:type="paragraph" w:customStyle="1" w:styleId="affffb">
    <w:name w:val="Подраздел"/>
    <w:basedOn w:val="10"/>
    <w:link w:val="affffd"/>
    <w:qFormat/>
    <w:rsid w:val="00163CD4"/>
    <w:pPr>
      <w:spacing w:before="240" w:line="240" w:lineRule="auto"/>
      <w:ind w:firstLine="567"/>
      <w:jc w:val="both"/>
    </w:pPr>
    <w:rPr>
      <w:rFonts w:ascii="Arial Narrow" w:hAnsi="Arial Narrow"/>
      <w:bCs w:val="0"/>
      <w:i/>
      <w:szCs w:val="32"/>
    </w:rPr>
  </w:style>
  <w:style w:type="character" w:customStyle="1" w:styleId="affffd">
    <w:name w:val="Подраздел Знак"/>
    <w:basedOn w:val="11"/>
    <w:link w:val="affffb"/>
    <w:rsid w:val="00163CD4"/>
    <w:rPr>
      <w:rFonts w:ascii="Arial Narrow" w:eastAsiaTheme="majorEastAsia" w:hAnsi="Arial Narrow" w:cstheme="majorBidi"/>
      <w:b/>
      <w:bCs/>
      <w:i/>
      <w:color w:val="365F91" w:themeColor="accent1" w:themeShade="BF"/>
      <w:sz w:val="28"/>
      <w:szCs w:val="32"/>
    </w:rPr>
  </w:style>
  <w:style w:type="character" w:customStyle="1" w:styleId="affffc">
    <w:name w:val="подписи к выделениям Знак"/>
    <w:basedOn w:val="a4"/>
    <w:link w:val="affffa"/>
    <w:rsid w:val="00163CD4"/>
    <w:rPr>
      <w:rFonts w:ascii="Arial Narrow" w:eastAsia="Times New Roman" w:hAnsi="Arial Narrow" w:cs="Times New Roman"/>
      <w:b/>
      <w:i/>
      <w:color w:val="365F91" w:themeColor="accent1" w:themeShade="BF"/>
      <w:sz w:val="24"/>
      <w:szCs w:val="24"/>
      <w:lang w:eastAsia="ru-RU"/>
    </w:rPr>
  </w:style>
  <w:style w:type="paragraph" w:customStyle="1" w:styleId="affffe">
    <w:name w:val="Таблица"/>
    <w:basedOn w:val="afffd"/>
    <w:link w:val="afffff"/>
    <w:qFormat/>
    <w:rsid w:val="00163CD4"/>
  </w:style>
  <w:style w:type="character" w:customStyle="1" w:styleId="afffff">
    <w:name w:val="Таблица Знак"/>
    <w:basedOn w:val="afffe"/>
    <w:link w:val="affffe"/>
    <w:rsid w:val="00163CD4"/>
    <w:rPr>
      <w:rFonts w:ascii="Arial Narrow" w:hAnsi="Arial Narrow"/>
      <w:sz w:val="26"/>
    </w:rPr>
  </w:style>
  <w:style w:type="paragraph" w:customStyle="1" w:styleId="afffff0">
    <w:name w:val="Ссылки"/>
    <w:basedOn w:val="afffd"/>
    <w:link w:val="afffff1"/>
    <w:autoRedefine/>
    <w:qFormat/>
    <w:rsid w:val="00163CD4"/>
    <w:pPr>
      <w:jc w:val="left"/>
    </w:pPr>
    <w:rPr>
      <w:rFonts w:ascii="Times New Roman" w:hAnsi="Times New Roman"/>
      <w:sz w:val="20"/>
    </w:rPr>
  </w:style>
  <w:style w:type="character" w:customStyle="1" w:styleId="afffff1">
    <w:name w:val="Ссылки Знак"/>
    <w:basedOn w:val="afffe"/>
    <w:link w:val="afffff0"/>
    <w:rsid w:val="00163CD4"/>
    <w:rPr>
      <w:rFonts w:ascii="Times New Roman" w:hAnsi="Times New Roman"/>
      <w:sz w:val="20"/>
    </w:rPr>
  </w:style>
  <w:style w:type="paragraph" w:customStyle="1" w:styleId="19">
    <w:name w:val="Подзаголовок 1"/>
    <w:basedOn w:val="10"/>
    <w:link w:val="1a"/>
    <w:qFormat/>
    <w:rsid w:val="00163CD4"/>
    <w:pPr>
      <w:keepLines w:val="0"/>
      <w:spacing w:before="40" w:after="40" w:line="240" w:lineRule="auto"/>
      <w:jc w:val="both"/>
      <w:outlineLvl w:val="1"/>
    </w:pPr>
    <w:rPr>
      <w:rFonts w:ascii="Arial Narrow" w:eastAsia="Times New Roman" w:hAnsi="Arial Narrow" w:cs="Times New Roman"/>
      <w:i/>
      <w:sz w:val="26"/>
      <w:szCs w:val="24"/>
      <w:lang w:eastAsia="ru-RU"/>
    </w:rPr>
  </w:style>
  <w:style w:type="character" w:customStyle="1" w:styleId="1a">
    <w:name w:val="Подзаголовок 1 Знак"/>
    <w:basedOn w:val="afffe"/>
    <w:link w:val="19"/>
    <w:rsid w:val="00163CD4"/>
    <w:rPr>
      <w:rFonts w:ascii="Arial Narrow" w:eastAsia="Times New Roman" w:hAnsi="Arial Narrow" w:cs="Times New Roman"/>
      <w:b/>
      <w:bCs/>
      <w:i/>
      <w:color w:val="365F91" w:themeColor="accent1" w:themeShade="BF"/>
      <w:sz w:val="26"/>
      <w:szCs w:val="24"/>
      <w:lang w:eastAsia="ru-RU"/>
    </w:rPr>
  </w:style>
  <w:style w:type="character" w:customStyle="1" w:styleId="font271">
    <w:name w:val="font271"/>
    <w:basedOn w:val="a4"/>
    <w:rsid w:val="00163CD4"/>
    <w:rPr>
      <w:rFonts w:ascii="Calibri" w:hAnsi="Calibri" w:hint="default"/>
      <w:b w:val="0"/>
      <w:bCs w:val="0"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281">
    <w:name w:val="font281"/>
    <w:basedOn w:val="a4"/>
    <w:rsid w:val="00163CD4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1b">
    <w:name w:val="Неразрешенное упоминание1"/>
    <w:basedOn w:val="a4"/>
    <w:uiPriority w:val="99"/>
    <w:semiHidden/>
    <w:unhideWhenUsed/>
    <w:rsid w:val="00163CD4"/>
    <w:rPr>
      <w:color w:val="808080"/>
      <w:shd w:val="clear" w:color="auto" w:fill="E6E6E6"/>
    </w:rPr>
  </w:style>
  <w:style w:type="character" w:styleId="afffff2">
    <w:name w:val="annotation reference"/>
    <w:basedOn w:val="a4"/>
    <w:uiPriority w:val="99"/>
    <w:semiHidden/>
    <w:unhideWhenUsed/>
    <w:rsid w:val="00163CD4"/>
    <w:rPr>
      <w:sz w:val="16"/>
      <w:szCs w:val="16"/>
    </w:rPr>
  </w:style>
  <w:style w:type="paragraph" w:styleId="afffff3">
    <w:name w:val="annotation text"/>
    <w:basedOn w:val="a3"/>
    <w:link w:val="afffff4"/>
    <w:uiPriority w:val="99"/>
    <w:semiHidden/>
    <w:unhideWhenUsed/>
    <w:rsid w:val="00163CD4"/>
    <w:pPr>
      <w:spacing w:before="40" w:after="40" w:line="240" w:lineRule="auto"/>
      <w:ind w:firstLine="567"/>
      <w:jc w:val="both"/>
    </w:pPr>
    <w:rPr>
      <w:rFonts w:ascii="Arial Narrow" w:hAnsi="Arial Narrow"/>
      <w:sz w:val="20"/>
      <w:szCs w:val="20"/>
    </w:rPr>
  </w:style>
  <w:style w:type="character" w:customStyle="1" w:styleId="afffff4">
    <w:name w:val="Текст примечания Знак"/>
    <w:basedOn w:val="a4"/>
    <w:link w:val="afffff3"/>
    <w:uiPriority w:val="99"/>
    <w:semiHidden/>
    <w:rsid w:val="00163CD4"/>
    <w:rPr>
      <w:rFonts w:ascii="Arial Narrow" w:hAnsi="Arial Narrow"/>
      <w:sz w:val="20"/>
      <w:szCs w:val="20"/>
    </w:rPr>
  </w:style>
  <w:style w:type="paragraph" w:styleId="afffff5">
    <w:name w:val="annotation subject"/>
    <w:basedOn w:val="afffff3"/>
    <w:next w:val="afffff3"/>
    <w:link w:val="afffff6"/>
    <w:uiPriority w:val="99"/>
    <w:semiHidden/>
    <w:unhideWhenUsed/>
    <w:rsid w:val="00163CD4"/>
    <w:rPr>
      <w:b/>
      <w:bCs/>
    </w:rPr>
  </w:style>
  <w:style w:type="character" w:customStyle="1" w:styleId="afffff6">
    <w:name w:val="Тема примечания Знак"/>
    <w:basedOn w:val="afffff4"/>
    <w:link w:val="afffff5"/>
    <w:uiPriority w:val="99"/>
    <w:semiHidden/>
    <w:rsid w:val="00163CD4"/>
    <w:rPr>
      <w:rFonts w:ascii="Arial Narrow" w:hAnsi="Arial Narrow"/>
      <w:b/>
      <w:bCs/>
      <w:sz w:val="20"/>
      <w:szCs w:val="20"/>
    </w:rPr>
  </w:style>
  <w:style w:type="paragraph" w:customStyle="1" w:styleId="Default">
    <w:name w:val="Default"/>
    <w:rsid w:val="00163C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5">
    <w:name w:val="toc 2"/>
    <w:basedOn w:val="a3"/>
    <w:next w:val="a3"/>
    <w:autoRedefine/>
    <w:uiPriority w:val="39"/>
    <w:unhideWhenUsed/>
    <w:rsid w:val="00163CD4"/>
    <w:pPr>
      <w:tabs>
        <w:tab w:val="right" w:leader="dot" w:pos="10055"/>
      </w:tabs>
      <w:spacing w:before="40" w:after="100" w:line="240" w:lineRule="auto"/>
      <w:jc w:val="both"/>
    </w:pPr>
    <w:rPr>
      <w:rFonts w:ascii="Arial Narrow" w:hAnsi="Arial Narrow"/>
      <w:sz w:val="26"/>
    </w:rPr>
  </w:style>
  <w:style w:type="character" w:customStyle="1" w:styleId="font241">
    <w:name w:val="font241"/>
    <w:basedOn w:val="a4"/>
    <w:rsid w:val="00163C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styleId="afffff7">
    <w:name w:val="Placeholder Text"/>
    <w:basedOn w:val="a4"/>
    <w:uiPriority w:val="99"/>
    <w:semiHidden/>
    <w:rsid w:val="00163CD4"/>
    <w:rPr>
      <w:color w:val="808080"/>
    </w:rPr>
  </w:style>
  <w:style w:type="paragraph" w:customStyle="1" w:styleId="Sh">
    <w:name w:val="Sh Рисунок и таблица"/>
    <w:aliases w:val="Рисунок и таблица"/>
    <w:basedOn w:val="a3"/>
    <w:link w:val="Sh0"/>
    <w:rsid w:val="00163CD4"/>
    <w:pPr>
      <w:keepNext/>
      <w:keepLines/>
      <w:spacing w:before="240" w:after="120" w:line="240" w:lineRule="auto"/>
      <w:ind w:left="284" w:right="284"/>
      <w:jc w:val="both"/>
      <w:outlineLvl w:val="3"/>
    </w:pPr>
    <w:rPr>
      <w:rFonts w:ascii="Times New Roman" w:eastAsiaTheme="majorEastAsia" w:hAnsi="Times New Roman" w:cstheme="majorBidi"/>
      <w:b/>
      <w:bCs/>
      <w:iCs/>
      <w:color w:val="7030A0"/>
      <w:sz w:val="26"/>
      <w:szCs w:val="24"/>
    </w:rPr>
  </w:style>
  <w:style w:type="character" w:customStyle="1" w:styleId="Sh0">
    <w:name w:val="Sh Рисунок и таблица Знак"/>
    <w:aliases w:val="Рисунок и таблица Знак"/>
    <w:basedOn w:val="a4"/>
    <w:link w:val="Sh"/>
    <w:rsid w:val="00163CD4"/>
    <w:rPr>
      <w:rFonts w:ascii="Times New Roman" w:eastAsiaTheme="majorEastAsia" w:hAnsi="Times New Roman" w:cstheme="majorBidi"/>
      <w:b/>
      <w:bCs/>
      <w:iCs/>
      <w:color w:val="7030A0"/>
      <w:sz w:val="26"/>
      <w:szCs w:val="24"/>
    </w:rPr>
  </w:style>
  <w:style w:type="table" w:customStyle="1" w:styleId="1c">
    <w:name w:val="Сетка таблицы светлая1"/>
    <w:basedOn w:val="a5"/>
    <w:uiPriority w:val="40"/>
    <w:rsid w:val="00163CD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Normal (Web)"/>
    <w:basedOn w:val="a3"/>
    <w:uiPriority w:val="99"/>
    <w:unhideWhenUsed/>
    <w:rsid w:val="0016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pple-converted-space">
    <w:name w:val="apple-converted-space"/>
    <w:basedOn w:val="a4"/>
    <w:rsid w:val="00163CD4"/>
  </w:style>
  <w:style w:type="paragraph" w:customStyle="1" w:styleId="afffff9">
    <w:name w:val="ОснТекст"/>
    <w:basedOn w:val="a3"/>
    <w:link w:val="afffffa"/>
    <w:rsid w:val="00163CD4"/>
    <w:pPr>
      <w:spacing w:after="0" w:line="360" w:lineRule="auto"/>
      <w:ind w:firstLine="567"/>
      <w:jc w:val="both"/>
    </w:pPr>
    <w:rPr>
      <w:rFonts w:ascii="Times New Roman" w:hAnsi="Times New Roman"/>
      <w:sz w:val="28"/>
    </w:rPr>
  </w:style>
  <w:style w:type="character" w:customStyle="1" w:styleId="afffffa">
    <w:name w:val="ОснТекст Знак"/>
    <w:basedOn w:val="a4"/>
    <w:link w:val="afffff9"/>
    <w:rsid w:val="00163CD4"/>
    <w:rPr>
      <w:rFonts w:ascii="Times New Roman" w:hAnsi="Times New Roman"/>
      <w:sz w:val="28"/>
    </w:rPr>
  </w:style>
  <w:style w:type="paragraph" w:customStyle="1" w:styleId="Sh1">
    <w:name w:val="ShТаблица схемы"/>
    <w:aliases w:val="Таблица схемы"/>
    <w:basedOn w:val="af6"/>
    <w:link w:val="Sh2"/>
    <w:rsid w:val="00163CD4"/>
    <w:pPr>
      <w:spacing w:before="40" w:beforeAutospacing="0" w:after="40" w:afterAutospacing="0"/>
      <w:ind w:left="57" w:right="57"/>
      <w:jc w:val="center"/>
    </w:pPr>
    <w:rPr>
      <w:noProof/>
    </w:rPr>
  </w:style>
  <w:style w:type="character" w:customStyle="1" w:styleId="Sh2">
    <w:name w:val="ShТаблица схемы Знак"/>
    <w:aliases w:val="Таблица схемы Знак"/>
    <w:basedOn w:val="a4"/>
    <w:link w:val="Sh1"/>
    <w:rsid w:val="00163CD4"/>
    <w:rPr>
      <w:rFonts w:ascii="Times New Roman" w:hAnsi="Times New Roman"/>
      <w:noProof/>
      <w:sz w:val="24"/>
      <w:szCs w:val="24"/>
      <w:lang w:eastAsia="ru-RU"/>
    </w:rPr>
  </w:style>
  <w:style w:type="table" w:customStyle="1" w:styleId="1d">
    <w:name w:val="Сетка таблицы1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b">
    <w:name w:val="КурТекст"/>
    <w:basedOn w:val="afffff9"/>
    <w:link w:val="afffffc"/>
    <w:rsid w:val="00163CD4"/>
    <w:pPr>
      <w:ind w:firstLine="0"/>
    </w:pPr>
    <w:rPr>
      <w:i/>
      <w:iCs/>
    </w:rPr>
  </w:style>
  <w:style w:type="character" w:customStyle="1" w:styleId="afffffc">
    <w:name w:val="КурТекст Знак"/>
    <w:basedOn w:val="afffffa"/>
    <w:link w:val="afffffb"/>
    <w:rsid w:val="00163CD4"/>
    <w:rPr>
      <w:rFonts w:ascii="Times New Roman" w:hAnsi="Times New Roman"/>
      <w:i/>
      <w:iCs/>
      <w:sz w:val="28"/>
    </w:rPr>
  </w:style>
  <w:style w:type="character" w:customStyle="1" w:styleId="Bodytext">
    <w:name w:val="Body text_"/>
    <w:basedOn w:val="a4"/>
    <w:link w:val="Bodytext1"/>
    <w:uiPriority w:val="99"/>
    <w:rsid w:val="00163CD4"/>
    <w:rPr>
      <w:rFonts w:ascii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Bodytext1">
    <w:name w:val="Body text1"/>
    <w:basedOn w:val="a3"/>
    <w:link w:val="Bodytext"/>
    <w:uiPriority w:val="99"/>
    <w:rsid w:val="00163CD4"/>
    <w:pPr>
      <w:widowControl w:val="0"/>
      <w:shd w:val="clear" w:color="auto" w:fill="FFFFFF"/>
      <w:spacing w:before="360" w:after="240" w:line="265" w:lineRule="exact"/>
      <w:ind w:hanging="340"/>
    </w:pPr>
    <w:rPr>
      <w:rFonts w:ascii="Times New Roman" w:hAnsi="Times New Roman" w:cs="Times New Roman"/>
      <w:spacing w:val="10"/>
      <w:sz w:val="20"/>
      <w:szCs w:val="20"/>
    </w:rPr>
  </w:style>
  <w:style w:type="character" w:customStyle="1" w:styleId="1e">
    <w:name w:val="Основной текст1"/>
    <w:basedOn w:val="Bodytext"/>
    <w:uiPriority w:val="99"/>
    <w:rsid w:val="00163CD4"/>
    <w:rPr>
      <w:rFonts w:ascii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26">
    <w:name w:val="Неразрешенное упоминание2"/>
    <w:basedOn w:val="a4"/>
    <w:uiPriority w:val="99"/>
    <w:semiHidden/>
    <w:unhideWhenUsed/>
    <w:rsid w:val="00163CD4"/>
    <w:rPr>
      <w:color w:val="808080"/>
      <w:shd w:val="clear" w:color="auto" w:fill="E6E6E6"/>
    </w:rPr>
  </w:style>
  <w:style w:type="character" w:styleId="afffffd">
    <w:name w:val="FollowedHyperlink"/>
    <w:basedOn w:val="a4"/>
    <w:uiPriority w:val="99"/>
    <w:semiHidden/>
    <w:unhideWhenUsed/>
    <w:rsid w:val="00163CD4"/>
    <w:rPr>
      <w:color w:val="800080" w:themeColor="followedHyperlink"/>
      <w:u w:val="single"/>
    </w:rPr>
  </w:style>
  <w:style w:type="character" w:customStyle="1" w:styleId="font1031">
    <w:name w:val="font1031"/>
    <w:basedOn w:val="a4"/>
    <w:rsid w:val="00163CD4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651">
    <w:name w:val="font651"/>
    <w:basedOn w:val="a4"/>
    <w:rsid w:val="00163CD4"/>
    <w:rPr>
      <w:rFonts w:ascii="Arial Narrow" w:hAnsi="Arial Narrow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471">
    <w:name w:val="font471"/>
    <w:basedOn w:val="a4"/>
    <w:rsid w:val="00163CD4"/>
    <w:rPr>
      <w:rFonts w:ascii="Arial" w:hAnsi="Arial" w:cs="Arial" w:hint="default"/>
      <w:b w:val="0"/>
      <w:bCs w:val="0"/>
      <w:i/>
      <w:iCs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491">
    <w:name w:val="font491"/>
    <w:basedOn w:val="a4"/>
    <w:rsid w:val="00163CD4"/>
    <w:rPr>
      <w:rFonts w:ascii="Arial" w:hAnsi="Arial" w:cs="Arial" w:hint="default"/>
      <w:b/>
      <w:bCs/>
      <w:i/>
      <w:iCs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511">
    <w:name w:val="font511"/>
    <w:basedOn w:val="a4"/>
    <w:rsid w:val="00163CD4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451">
    <w:name w:val="font451"/>
    <w:basedOn w:val="a4"/>
    <w:rsid w:val="00163CD4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221">
    <w:name w:val="font221"/>
    <w:basedOn w:val="a4"/>
    <w:rsid w:val="00163CD4"/>
    <w:rPr>
      <w:rFonts w:ascii="Tahoma" w:hAnsi="Tahoma" w:cs="Tahoma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customStyle="1" w:styleId="font251">
    <w:name w:val="font251"/>
    <w:basedOn w:val="a4"/>
    <w:rsid w:val="00163CD4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afffffe">
    <w:name w:val="Не вступил в силу"/>
    <w:basedOn w:val="a4"/>
    <w:uiPriority w:val="99"/>
    <w:rsid w:val="00163CD4"/>
    <w:rPr>
      <w:color w:val="008080"/>
    </w:rPr>
  </w:style>
  <w:style w:type="paragraph" w:customStyle="1" w:styleId="AA4D7A7665B14C55B84CEDBA9A35F8DD">
    <w:name w:val="AA4D7A7665B14C55B84CEDBA9A35F8DD"/>
    <w:rsid w:val="00163CD4"/>
    <w:rPr>
      <w:rFonts w:eastAsiaTheme="minorEastAsia"/>
      <w:lang w:val="en-US"/>
    </w:rPr>
  </w:style>
  <w:style w:type="paragraph" w:customStyle="1" w:styleId="affffff">
    <w:name w:val="Знак Знак Знак Знак"/>
    <w:basedOn w:val="a3"/>
    <w:uiPriority w:val="99"/>
    <w:rsid w:val="00163CD4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">
    <w:name w:val="Обычный1"/>
    <w:rsid w:val="00163CD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en-US" w:eastAsia="ar-SA"/>
    </w:rPr>
  </w:style>
  <w:style w:type="paragraph" w:customStyle="1" w:styleId="27">
    <w:name w:val="Обычный2"/>
    <w:rsid w:val="00163C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fffff0">
    <w:name w:val="Body Text"/>
    <w:basedOn w:val="a3"/>
    <w:link w:val="affffff1"/>
    <w:rsid w:val="00163CD4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fffff1">
    <w:name w:val="Основной текст Знак"/>
    <w:basedOn w:val="a4"/>
    <w:link w:val="affffff0"/>
    <w:rsid w:val="00163CD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ff2">
    <w:name w:val="Знак Знак Знак Знак Знак Знак Знак"/>
    <w:basedOn w:val="a3"/>
    <w:rsid w:val="00163CD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63C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3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6">
    <w:name w:val="xl66"/>
    <w:basedOn w:val="a3"/>
    <w:rsid w:val="00163CD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7">
    <w:name w:val="xl67"/>
    <w:basedOn w:val="a3"/>
    <w:rsid w:val="00163CD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8">
    <w:name w:val="xl68"/>
    <w:basedOn w:val="a3"/>
    <w:rsid w:val="00163CD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9">
    <w:name w:val="xl69"/>
    <w:basedOn w:val="a3"/>
    <w:rsid w:val="00163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0">
    <w:name w:val="xl70"/>
    <w:basedOn w:val="a3"/>
    <w:rsid w:val="00163CD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1">
    <w:name w:val="xl71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2">
    <w:name w:val="xl72"/>
    <w:basedOn w:val="a3"/>
    <w:rsid w:val="00163CD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3">
    <w:name w:val="xl73"/>
    <w:basedOn w:val="a3"/>
    <w:rsid w:val="00163C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4">
    <w:name w:val="xl74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5">
    <w:name w:val="xl75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6">
    <w:name w:val="xl76"/>
    <w:basedOn w:val="a3"/>
    <w:rsid w:val="00163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7">
    <w:name w:val="xl77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8">
    <w:name w:val="xl78"/>
    <w:basedOn w:val="a3"/>
    <w:rsid w:val="00163CD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9">
    <w:name w:val="xl79"/>
    <w:basedOn w:val="a3"/>
    <w:rsid w:val="00163CD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0">
    <w:name w:val="xl80"/>
    <w:basedOn w:val="a3"/>
    <w:rsid w:val="00163C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1">
    <w:name w:val="xl81"/>
    <w:basedOn w:val="a3"/>
    <w:rsid w:val="00163C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2">
    <w:name w:val="xl82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3"/>
    <w:rsid w:val="00163C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3"/>
    <w:rsid w:val="00163C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3"/>
    <w:rsid w:val="00163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3"/>
    <w:rsid w:val="00163C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3"/>
    <w:rsid w:val="00163C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3"/>
    <w:rsid w:val="00163CD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3"/>
    <w:rsid w:val="00163CD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3"/>
    <w:rsid w:val="00163CD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3"/>
    <w:rsid w:val="00163CD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Sh3">
    <w:name w:val="ShОсновной текст схемы"/>
    <w:aliases w:val="Основной текст схемы"/>
    <w:basedOn w:val="a3"/>
    <w:link w:val="Sh4"/>
    <w:autoRedefine/>
    <w:rsid w:val="00163CD4"/>
    <w:pPr>
      <w:spacing w:after="0" w:line="360" w:lineRule="auto"/>
      <w:ind w:left="142" w:firstLine="567"/>
      <w:jc w:val="both"/>
    </w:pPr>
    <w:rPr>
      <w:rFonts w:ascii="Times New Roman" w:hAnsi="Times New Roman"/>
      <w:noProof/>
      <w:sz w:val="28"/>
      <w:szCs w:val="28"/>
      <w:lang w:eastAsia="ar-SA"/>
    </w:rPr>
  </w:style>
  <w:style w:type="character" w:customStyle="1" w:styleId="Sh4">
    <w:name w:val="ShОсновной текст схемы Знак"/>
    <w:aliases w:val="Основной текст схемы Знак"/>
    <w:basedOn w:val="a4"/>
    <w:link w:val="Sh3"/>
    <w:rsid w:val="00163CD4"/>
    <w:rPr>
      <w:rFonts w:ascii="Times New Roman" w:hAnsi="Times New Roman"/>
      <w:noProof/>
      <w:sz w:val="28"/>
      <w:szCs w:val="28"/>
      <w:lang w:eastAsia="ar-SA"/>
    </w:rPr>
  </w:style>
  <w:style w:type="paragraph" w:customStyle="1" w:styleId="style1">
    <w:name w:val="style1"/>
    <w:basedOn w:val="a3"/>
    <w:rsid w:val="0016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5">
    <w:name w:val="ShПодпись"/>
    <w:aliases w:val="Подпись к рисунку и таблице"/>
    <w:basedOn w:val="a3"/>
    <w:link w:val="Sh6"/>
    <w:autoRedefine/>
    <w:rsid w:val="00163CD4"/>
    <w:pPr>
      <w:keepNext/>
      <w:keepLines/>
      <w:spacing w:after="240" w:line="240" w:lineRule="auto"/>
      <w:ind w:right="284"/>
      <w:contextualSpacing/>
      <w:jc w:val="center"/>
    </w:pPr>
    <w:rPr>
      <w:rFonts w:ascii="Times New Roman" w:eastAsiaTheme="majorEastAsia" w:hAnsi="Times New Roman" w:cstheme="majorBidi"/>
      <w:b/>
      <w:bCs/>
      <w:iCs/>
      <w:sz w:val="24"/>
      <w:szCs w:val="24"/>
    </w:rPr>
  </w:style>
  <w:style w:type="character" w:customStyle="1" w:styleId="Sh6">
    <w:name w:val="ShПодпись Знак"/>
    <w:aliases w:val="Подпись к рисунку и таблице Знак"/>
    <w:basedOn w:val="a4"/>
    <w:link w:val="Sh5"/>
    <w:rsid w:val="00163CD4"/>
    <w:rPr>
      <w:rFonts w:ascii="Times New Roman" w:eastAsiaTheme="majorEastAsia" w:hAnsi="Times New Roman" w:cstheme="majorBidi"/>
      <w:b/>
      <w:bCs/>
      <w:iCs/>
      <w:sz w:val="24"/>
      <w:szCs w:val="24"/>
    </w:rPr>
  </w:style>
  <w:style w:type="paragraph" w:customStyle="1" w:styleId="Sh7">
    <w:name w:val="ShСписок_схемы"/>
    <w:aliases w:val="Список_схемы"/>
    <w:basedOn w:val="afffd"/>
    <w:next w:val="Sh3"/>
    <w:link w:val="affffff3"/>
    <w:autoRedefine/>
    <w:rsid w:val="00163CD4"/>
  </w:style>
  <w:style w:type="character" w:customStyle="1" w:styleId="affffff3">
    <w:name w:val="Список_схемы Знак"/>
    <w:basedOn w:val="a4"/>
    <w:link w:val="Sh7"/>
    <w:rsid w:val="00163CD4"/>
    <w:rPr>
      <w:rFonts w:ascii="Arial Narrow" w:hAnsi="Arial Narrow"/>
      <w:sz w:val="26"/>
    </w:rPr>
  </w:style>
  <w:style w:type="paragraph" w:customStyle="1" w:styleId="Sh8">
    <w:name w:val="ShКурсив"/>
    <w:aliases w:val="Курсив"/>
    <w:basedOn w:val="Sh3"/>
    <w:link w:val="Sh9"/>
    <w:rsid w:val="00163CD4"/>
    <w:pPr>
      <w:tabs>
        <w:tab w:val="left" w:pos="0"/>
        <w:tab w:val="left" w:pos="142"/>
        <w:tab w:val="left" w:pos="1134"/>
      </w:tabs>
    </w:pPr>
    <w:rPr>
      <w:i/>
    </w:rPr>
  </w:style>
  <w:style w:type="character" w:customStyle="1" w:styleId="Sh9">
    <w:name w:val="ShКурсив Знак"/>
    <w:aliases w:val="Курсив Знак"/>
    <w:basedOn w:val="Sh4"/>
    <w:link w:val="Sh8"/>
    <w:rsid w:val="00163CD4"/>
    <w:rPr>
      <w:rFonts w:ascii="Times New Roman" w:hAnsi="Times New Roman"/>
      <w:i/>
      <w:noProof/>
      <w:sz w:val="28"/>
      <w:szCs w:val="28"/>
      <w:lang w:eastAsia="ar-SA"/>
    </w:rPr>
  </w:style>
  <w:style w:type="paragraph" w:customStyle="1" w:styleId="33">
    <w:name w:val="Обычный3"/>
    <w:rsid w:val="00163C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affffff4">
    <w:name w:val="СтильЧасти"/>
    <w:basedOn w:val="a3"/>
    <w:link w:val="affffff5"/>
    <w:rsid w:val="00163CD4"/>
    <w:pPr>
      <w:tabs>
        <w:tab w:val="left" w:pos="9923"/>
      </w:tabs>
      <w:spacing w:after="0" w:line="360" w:lineRule="auto"/>
      <w:ind w:left="708" w:firstLine="1"/>
      <w:jc w:val="center"/>
    </w:pPr>
    <w:rPr>
      <w:rFonts w:ascii="Times New Roman" w:hAnsi="Times New Roman"/>
      <w:b/>
      <w:color w:val="5F497A" w:themeColor="accent4" w:themeShade="BF"/>
      <w:sz w:val="24"/>
      <w:szCs w:val="24"/>
    </w:rPr>
  </w:style>
  <w:style w:type="character" w:customStyle="1" w:styleId="affffff5">
    <w:name w:val="СтильЧасти Знак"/>
    <w:basedOn w:val="a4"/>
    <w:link w:val="affffff4"/>
    <w:rsid w:val="00163CD4"/>
    <w:rPr>
      <w:rFonts w:ascii="Times New Roman" w:hAnsi="Times New Roman"/>
      <w:b/>
      <w:color w:val="5F497A" w:themeColor="accent4" w:themeShade="BF"/>
      <w:sz w:val="24"/>
      <w:szCs w:val="24"/>
    </w:rPr>
  </w:style>
  <w:style w:type="paragraph" w:customStyle="1" w:styleId="Sh10">
    <w:name w:val="Sh1. Раздел"/>
    <w:aliases w:val="1. Раздел"/>
    <w:basedOn w:val="a3"/>
    <w:next w:val="Sh3"/>
    <w:link w:val="Sh11"/>
    <w:autoRedefine/>
    <w:rsid w:val="00163CD4"/>
    <w:pPr>
      <w:tabs>
        <w:tab w:val="left" w:pos="9923"/>
      </w:tabs>
      <w:spacing w:before="120" w:after="360" w:line="360" w:lineRule="auto"/>
      <w:ind w:left="2835"/>
      <w:jc w:val="center"/>
    </w:pPr>
    <w:rPr>
      <w:rFonts w:ascii="Times New Roman" w:hAnsi="Times New Roman"/>
      <w:b/>
      <w:noProof/>
      <w:color w:val="7030A0"/>
      <w:sz w:val="32"/>
      <w:szCs w:val="32"/>
      <w:lang w:val="en-US" w:eastAsia="ru-RU"/>
    </w:rPr>
  </w:style>
  <w:style w:type="paragraph" w:customStyle="1" w:styleId="Sh20">
    <w:name w:val="Sh2.Глава"/>
    <w:aliases w:val="2.Глава"/>
    <w:basedOn w:val="a3"/>
    <w:next w:val="Sh3"/>
    <w:link w:val="Sh21"/>
    <w:autoRedefine/>
    <w:rsid w:val="00163CD4"/>
    <w:pPr>
      <w:tabs>
        <w:tab w:val="left" w:pos="9923"/>
      </w:tabs>
      <w:spacing w:after="0" w:line="360" w:lineRule="auto"/>
      <w:ind w:left="708" w:firstLine="1"/>
      <w:jc w:val="center"/>
    </w:pPr>
    <w:rPr>
      <w:rFonts w:ascii="Times New Roman" w:hAnsi="Times New Roman"/>
      <w:b/>
      <w:noProof/>
      <w:color w:val="7030A0"/>
      <w:sz w:val="28"/>
      <w:szCs w:val="28"/>
      <w:lang w:eastAsia="ru-RU"/>
    </w:rPr>
  </w:style>
  <w:style w:type="character" w:customStyle="1" w:styleId="Sh11">
    <w:name w:val="Sh1. Раздел Знак"/>
    <w:aliases w:val="1. Раздел Знак"/>
    <w:basedOn w:val="a4"/>
    <w:link w:val="Sh10"/>
    <w:rsid w:val="00163CD4"/>
    <w:rPr>
      <w:rFonts w:ascii="Times New Roman" w:hAnsi="Times New Roman"/>
      <w:b/>
      <w:noProof/>
      <w:color w:val="7030A0"/>
      <w:sz w:val="32"/>
      <w:szCs w:val="32"/>
      <w:lang w:val="en-US" w:eastAsia="ru-RU"/>
    </w:rPr>
  </w:style>
  <w:style w:type="character" w:customStyle="1" w:styleId="Sh21">
    <w:name w:val="Sh2.Глава Знак"/>
    <w:aliases w:val="2.Глава Знак"/>
    <w:basedOn w:val="a4"/>
    <w:link w:val="Sh20"/>
    <w:rsid w:val="00163CD4"/>
    <w:rPr>
      <w:rFonts w:ascii="Times New Roman" w:hAnsi="Times New Roman"/>
      <w:b/>
      <w:noProof/>
      <w:color w:val="7030A0"/>
      <w:sz w:val="28"/>
      <w:szCs w:val="28"/>
      <w:lang w:eastAsia="ru-RU"/>
    </w:rPr>
  </w:style>
  <w:style w:type="paragraph" w:styleId="41">
    <w:name w:val="toc 4"/>
    <w:basedOn w:val="a3"/>
    <w:next w:val="a3"/>
    <w:autoRedefine/>
    <w:uiPriority w:val="39"/>
    <w:unhideWhenUsed/>
    <w:rsid w:val="00163CD4"/>
    <w:pPr>
      <w:spacing w:after="0" w:line="360" w:lineRule="auto"/>
      <w:ind w:left="840" w:firstLine="709"/>
    </w:pPr>
    <w:rPr>
      <w:rFonts w:cstheme="minorHAnsi"/>
      <w:sz w:val="18"/>
      <w:szCs w:val="18"/>
    </w:rPr>
  </w:style>
  <w:style w:type="paragraph" w:styleId="34">
    <w:name w:val="toc 3"/>
    <w:basedOn w:val="a3"/>
    <w:next w:val="a3"/>
    <w:autoRedefine/>
    <w:uiPriority w:val="39"/>
    <w:unhideWhenUsed/>
    <w:rsid w:val="00163CD4"/>
    <w:pPr>
      <w:tabs>
        <w:tab w:val="right" w:leader="dot" w:pos="10206"/>
      </w:tabs>
      <w:spacing w:after="120" w:line="360" w:lineRule="auto"/>
      <w:ind w:left="567" w:right="284"/>
      <w:jc w:val="both"/>
    </w:pPr>
    <w:rPr>
      <w:rFonts w:ascii="Times New Roman" w:hAnsi="Times New Roman" w:cstheme="minorHAnsi"/>
      <w:b/>
      <w:iCs/>
      <w:color w:val="7030A0"/>
      <w:sz w:val="24"/>
      <w:szCs w:val="20"/>
    </w:rPr>
  </w:style>
  <w:style w:type="paragraph" w:customStyle="1" w:styleId="Sh30">
    <w:name w:val="Sh3.Часть"/>
    <w:aliases w:val="3.Часть"/>
    <w:basedOn w:val="a3"/>
    <w:next w:val="Sh3"/>
    <w:link w:val="Sh31"/>
    <w:autoRedefine/>
    <w:rsid w:val="00163CD4"/>
    <w:pPr>
      <w:tabs>
        <w:tab w:val="left" w:pos="9923"/>
      </w:tabs>
      <w:spacing w:before="240" w:after="240" w:line="360" w:lineRule="auto"/>
      <w:ind w:left="709" w:right="284"/>
      <w:jc w:val="center"/>
    </w:pPr>
    <w:rPr>
      <w:rFonts w:ascii="Times New Roman" w:hAnsi="Times New Roman"/>
      <w:b/>
      <w:caps/>
      <w:color w:val="8064A2" w:themeColor="accent4"/>
      <w:sz w:val="24"/>
      <w:szCs w:val="24"/>
    </w:rPr>
  </w:style>
  <w:style w:type="paragraph" w:customStyle="1" w:styleId="Sh32">
    <w:name w:val="Sh3.Приложение"/>
    <w:aliases w:val="3.Приложение"/>
    <w:basedOn w:val="a3"/>
    <w:next w:val="Sh3"/>
    <w:link w:val="Sh33"/>
    <w:autoRedefine/>
    <w:rsid w:val="00163CD4"/>
    <w:pPr>
      <w:ind w:right="284"/>
    </w:pPr>
    <w:rPr>
      <w:rFonts w:ascii="Times New Roman" w:eastAsia="Times New Roman" w:hAnsi="Times New Roman" w:cs="Times New Roman"/>
      <w:b/>
      <w:noProof/>
      <w:color w:val="002060"/>
      <w:sz w:val="28"/>
      <w:szCs w:val="24"/>
      <w:lang w:eastAsia="ru-RU"/>
    </w:rPr>
  </w:style>
  <w:style w:type="character" w:customStyle="1" w:styleId="Sh31">
    <w:name w:val="Sh3.Часть Знак"/>
    <w:aliases w:val="3.Часть Знак"/>
    <w:basedOn w:val="a4"/>
    <w:link w:val="Sh30"/>
    <w:rsid w:val="00163CD4"/>
    <w:rPr>
      <w:rFonts w:ascii="Times New Roman" w:hAnsi="Times New Roman"/>
      <w:b/>
      <w:caps/>
      <w:color w:val="8064A2" w:themeColor="accent4"/>
      <w:sz w:val="24"/>
      <w:szCs w:val="24"/>
    </w:rPr>
  </w:style>
  <w:style w:type="character" w:customStyle="1" w:styleId="Sh33">
    <w:name w:val="Sh3.Приложение Знак"/>
    <w:aliases w:val="3.Приложение Знак"/>
    <w:basedOn w:val="a4"/>
    <w:link w:val="Sh32"/>
    <w:rsid w:val="00163CD4"/>
    <w:rPr>
      <w:rFonts w:ascii="Times New Roman" w:eastAsia="Times New Roman" w:hAnsi="Times New Roman" w:cs="Times New Roman"/>
      <w:b/>
      <w:noProof/>
      <w:color w:val="002060"/>
      <w:sz w:val="28"/>
      <w:szCs w:val="24"/>
      <w:lang w:eastAsia="ru-RU"/>
    </w:rPr>
  </w:style>
  <w:style w:type="paragraph" w:customStyle="1" w:styleId="Sha">
    <w:name w:val="ShНазвание схемы"/>
    <w:aliases w:val="Название схемы"/>
    <w:basedOn w:val="10"/>
    <w:link w:val="Shb"/>
    <w:autoRedefine/>
    <w:rsid w:val="00163CD4"/>
    <w:pPr>
      <w:keepNext w:val="0"/>
      <w:keepLines w:val="0"/>
      <w:spacing w:before="0" w:after="240" w:line="240" w:lineRule="auto"/>
      <w:jc w:val="center"/>
    </w:pPr>
    <w:rPr>
      <w:rFonts w:eastAsia="Times New Roman" w:cs="Times New Roman"/>
      <w:caps/>
      <w:noProof/>
      <w:color w:val="BC00B8"/>
      <w:sz w:val="40"/>
      <w:lang w:eastAsia="ru-RU"/>
    </w:rPr>
  </w:style>
  <w:style w:type="character" w:customStyle="1" w:styleId="Shb">
    <w:name w:val="ShНазвание схемы Знак"/>
    <w:aliases w:val="Название схемы Знак"/>
    <w:basedOn w:val="11"/>
    <w:link w:val="Sha"/>
    <w:rsid w:val="00163CD4"/>
    <w:rPr>
      <w:rFonts w:asciiTheme="majorHAnsi" w:eastAsia="Times New Roman" w:hAnsiTheme="majorHAnsi" w:cs="Times New Roman"/>
      <w:b/>
      <w:bCs/>
      <w:caps/>
      <w:noProof/>
      <w:color w:val="BC00B8"/>
      <w:sz w:val="40"/>
      <w:szCs w:val="28"/>
      <w:lang w:eastAsia="ru-RU"/>
    </w:rPr>
  </w:style>
  <w:style w:type="paragraph" w:customStyle="1" w:styleId="Shc">
    <w:name w:val="ShПодзаголовок_схемы"/>
    <w:aliases w:val="Подзаголовок_схемы"/>
    <w:basedOn w:val="a3"/>
    <w:next w:val="Sh3"/>
    <w:link w:val="Shd"/>
    <w:autoRedefine/>
    <w:rsid w:val="00163CD4"/>
    <w:pPr>
      <w:spacing w:after="0" w:line="360" w:lineRule="auto"/>
      <w:ind w:right="283"/>
    </w:pPr>
    <w:rPr>
      <w:rFonts w:ascii="Times New Roman" w:hAnsi="Times New Roman"/>
      <w:noProof/>
      <w:sz w:val="28"/>
      <w:lang w:eastAsia="ru-RU"/>
    </w:rPr>
  </w:style>
  <w:style w:type="character" w:customStyle="1" w:styleId="Shd">
    <w:name w:val="ShПодзаголовок_схемы Знак"/>
    <w:aliases w:val="Подзаголовок_схемы Знак"/>
    <w:basedOn w:val="a4"/>
    <w:link w:val="Shc"/>
    <w:rsid w:val="00163CD4"/>
    <w:rPr>
      <w:rFonts w:ascii="Times New Roman" w:hAnsi="Times New Roman"/>
      <w:noProof/>
      <w:sz w:val="28"/>
      <w:lang w:eastAsia="ru-RU"/>
    </w:rPr>
  </w:style>
  <w:style w:type="paragraph" w:customStyle="1" w:styleId="She">
    <w:name w:val="ShЗаголовок (рисунок"/>
    <w:aliases w:val="таблица),Рисунок,таблица"/>
    <w:basedOn w:val="4"/>
    <w:next w:val="Sh3"/>
    <w:link w:val="Shf"/>
    <w:autoRedefine/>
    <w:locked/>
    <w:rsid w:val="00163CD4"/>
    <w:pPr>
      <w:spacing w:before="0" w:after="240"/>
      <w:ind w:left="284" w:right="283" w:firstLine="0"/>
    </w:pPr>
    <w:rPr>
      <w:rFonts w:ascii="Times New Roman" w:hAnsi="Times New Roman"/>
      <w:b/>
      <w:bCs/>
      <w:i w:val="0"/>
      <w:color w:val="7030A0"/>
      <w:sz w:val="24"/>
      <w:szCs w:val="24"/>
    </w:rPr>
  </w:style>
  <w:style w:type="paragraph" w:customStyle="1" w:styleId="affffff6">
    <w:name w:val="Рисунок_схемы"/>
    <w:basedOn w:val="She"/>
    <w:link w:val="affffff7"/>
    <w:locked/>
    <w:rsid w:val="00163CD4"/>
  </w:style>
  <w:style w:type="character" w:customStyle="1" w:styleId="Shf">
    <w:name w:val="ShЗаголовок (рисунок Знак"/>
    <w:aliases w:val="таблица) Знак,Рисунок Знак,таблица Знак"/>
    <w:basedOn w:val="40"/>
    <w:link w:val="She"/>
    <w:rsid w:val="00163CD4"/>
    <w:rPr>
      <w:rFonts w:ascii="Times New Roman" w:eastAsiaTheme="majorEastAsia" w:hAnsi="Times New Roman" w:cstheme="majorBidi"/>
      <w:b/>
      <w:bCs/>
      <w:i/>
      <w:iCs/>
      <w:color w:val="7030A0"/>
      <w:sz w:val="24"/>
      <w:szCs w:val="24"/>
    </w:rPr>
  </w:style>
  <w:style w:type="character" w:customStyle="1" w:styleId="affffff7">
    <w:name w:val="Рисунок_схемы Знак"/>
    <w:basedOn w:val="aff0"/>
    <w:link w:val="affffff6"/>
    <w:rsid w:val="00163CD4"/>
    <w:rPr>
      <w:rFonts w:ascii="Times New Roman" w:eastAsiaTheme="majorEastAsia" w:hAnsi="Times New Roman" w:cstheme="majorBidi"/>
      <w:b/>
      <w:bCs/>
      <w:iCs/>
      <w:color w:val="7030A0"/>
      <w:sz w:val="24"/>
      <w:szCs w:val="24"/>
    </w:rPr>
  </w:style>
  <w:style w:type="paragraph" w:customStyle="1" w:styleId="6AD5DFDD5EBD40859AF6BC77D687B62F">
    <w:name w:val="6AD5DFDD5EBD40859AF6BC77D687B62F"/>
    <w:locked/>
    <w:rsid w:val="00163CD4"/>
    <w:rPr>
      <w:rFonts w:eastAsiaTheme="minorEastAsia"/>
      <w:lang w:val="en-US"/>
    </w:rPr>
  </w:style>
  <w:style w:type="paragraph" w:customStyle="1" w:styleId="shf0">
    <w:name w:val="shЗагТаблицы"/>
    <w:aliases w:val="ЗагТаблицы"/>
    <w:basedOn w:val="3"/>
    <w:next w:val="Sh3"/>
    <w:link w:val="shf1"/>
    <w:autoRedefine/>
    <w:rsid w:val="00163CD4"/>
    <w:pPr>
      <w:keepNext w:val="0"/>
      <w:keepLines w:val="0"/>
      <w:spacing w:after="40"/>
      <w:ind w:left="57" w:right="57" w:firstLine="0"/>
      <w:jc w:val="left"/>
      <w:outlineLvl w:val="9"/>
    </w:pPr>
    <w:rPr>
      <w:rFonts w:ascii="Times New Roman" w:hAnsi="Times New Roman"/>
      <w:b/>
      <w:noProof/>
      <w:color w:val="000000" w:themeColor="text1"/>
      <w:sz w:val="24"/>
      <w:lang w:eastAsia="ru-RU"/>
    </w:rPr>
  </w:style>
  <w:style w:type="paragraph" w:styleId="7">
    <w:name w:val="toc 7"/>
    <w:basedOn w:val="a3"/>
    <w:next w:val="a3"/>
    <w:autoRedefine/>
    <w:uiPriority w:val="39"/>
    <w:unhideWhenUsed/>
    <w:rsid w:val="00163CD4"/>
    <w:pPr>
      <w:spacing w:after="0" w:line="360" w:lineRule="auto"/>
      <w:ind w:left="1680" w:firstLine="709"/>
    </w:pPr>
    <w:rPr>
      <w:rFonts w:cstheme="minorHAnsi"/>
      <w:sz w:val="18"/>
      <w:szCs w:val="18"/>
    </w:rPr>
  </w:style>
  <w:style w:type="character" w:customStyle="1" w:styleId="shf1">
    <w:name w:val="shЗагТаблицы Знак"/>
    <w:aliases w:val="ЗагТаблицы Знак"/>
    <w:basedOn w:val="30"/>
    <w:link w:val="shf0"/>
    <w:rsid w:val="00163CD4"/>
    <w:rPr>
      <w:rFonts w:ascii="Times New Roman" w:eastAsiaTheme="majorEastAsia" w:hAnsi="Times New Roman" w:cstheme="majorBidi"/>
      <w:b/>
      <w:noProof/>
      <w:color w:val="000000" w:themeColor="text1"/>
      <w:sz w:val="24"/>
      <w:szCs w:val="24"/>
      <w:lang w:eastAsia="ru-RU"/>
    </w:rPr>
  </w:style>
  <w:style w:type="paragraph" w:customStyle="1" w:styleId="Shf2">
    <w:name w:val="ShИмяОгл"/>
    <w:aliases w:val="Имя оглавления"/>
    <w:basedOn w:val="a3"/>
    <w:link w:val="Shf3"/>
    <w:rsid w:val="00163CD4"/>
    <w:pPr>
      <w:spacing w:after="240" w:line="360" w:lineRule="auto"/>
      <w:contextualSpacing/>
      <w:jc w:val="center"/>
    </w:pPr>
    <w:rPr>
      <w:rFonts w:ascii="Times New Roman" w:hAnsi="Times New Roman"/>
      <w:b/>
      <w:color w:val="7030A0"/>
      <w:sz w:val="28"/>
    </w:rPr>
  </w:style>
  <w:style w:type="paragraph" w:customStyle="1" w:styleId="Shf4">
    <w:name w:val="ShСтраницы"/>
    <w:aliases w:val="Страницы"/>
    <w:basedOn w:val="a3"/>
    <w:link w:val="Shf5"/>
    <w:autoRedefine/>
    <w:rsid w:val="00163CD4"/>
    <w:pPr>
      <w:spacing w:after="0" w:line="240" w:lineRule="auto"/>
      <w:jc w:val="right"/>
    </w:pPr>
    <w:rPr>
      <w:rFonts w:ascii="Times New Roman" w:hAnsi="Times New Roman"/>
      <w:color w:val="7030A0"/>
      <w:sz w:val="24"/>
    </w:rPr>
  </w:style>
  <w:style w:type="character" w:customStyle="1" w:styleId="Shf3">
    <w:name w:val="ShИмяОгл Знак"/>
    <w:aliases w:val="Имя оглавления Знак"/>
    <w:basedOn w:val="a4"/>
    <w:link w:val="Shf2"/>
    <w:rsid w:val="00163CD4"/>
    <w:rPr>
      <w:rFonts w:ascii="Times New Roman" w:hAnsi="Times New Roman"/>
      <w:b/>
      <w:color w:val="7030A0"/>
      <w:sz w:val="28"/>
    </w:rPr>
  </w:style>
  <w:style w:type="paragraph" w:customStyle="1" w:styleId="Shf6">
    <w:name w:val="ShЛого"/>
    <w:aliases w:val="Лого"/>
    <w:basedOn w:val="Sh10"/>
    <w:link w:val="Shf7"/>
    <w:rsid w:val="00163CD4"/>
  </w:style>
  <w:style w:type="character" w:customStyle="1" w:styleId="Shf5">
    <w:name w:val="ShСтраницы Знак"/>
    <w:aliases w:val="Страницы Знак"/>
    <w:basedOn w:val="a4"/>
    <w:link w:val="Shf4"/>
    <w:rsid w:val="00163CD4"/>
    <w:rPr>
      <w:rFonts w:ascii="Times New Roman" w:hAnsi="Times New Roman"/>
      <w:color w:val="7030A0"/>
      <w:sz w:val="24"/>
    </w:rPr>
  </w:style>
  <w:style w:type="character" w:customStyle="1" w:styleId="Shf7">
    <w:name w:val="ShЛого Знак"/>
    <w:aliases w:val="Лого Знак"/>
    <w:basedOn w:val="Sh11"/>
    <w:link w:val="Shf6"/>
    <w:rsid w:val="00163CD4"/>
    <w:rPr>
      <w:rFonts w:ascii="Times New Roman" w:hAnsi="Times New Roman"/>
      <w:b/>
      <w:noProof/>
      <w:color w:val="7030A0"/>
      <w:sz w:val="32"/>
      <w:szCs w:val="32"/>
      <w:lang w:val="en-US" w:eastAsia="ru-RU"/>
    </w:rPr>
  </w:style>
  <w:style w:type="paragraph" w:customStyle="1" w:styleId="EE90826652194246BBB27652A64C8958">
    <w:name w:val="EE90826652194246BBB27652A64C8958"/>
    <w:locked/>
    <w:rsid w:val="00163CD4"/>
    <w:rPr>
      <w:rFonts w:eastAsiaTheme="minorEastAsia"/>
      <w:lang w:val="en-US"/>
    </w:rPr>
  </w:style>
  <w:style w:type="paragraph" w:styleId="51">
    <w:name w:val="toc 5"/>
    <w:basedOn w:val="a3"/>
    <w:next w:val="a3"/>
    <w:autoRedefine/>
    <w:uiPriority w:val="39"/>
    <w:unhideWhenUsed/>
    <w:rsid w:val="00163CD4"/>
    <w:pPr>
      <w:spacing w:after="0" w:line="360" w:lineRule="auto"/>
      <w:ind w:left="1120" w:firstLine="709"/>
    </w:pPr>
    <w:rPr>
      <w:rFonts w:cstheme="minorHAnsi"/>
      <w:sz w:val="18"/>
      <w:szCs w:val="18"/>
    </w:rPr>
  </w:style>
  <w:style w:type="paragraph" w:styleId="6">
    <w:name w:val="toc 6"/>
    <w:basedOn w:val="a3"/>
    <w:next w:val="a3"/>
    <w:autoRedefine/>
    <w:uiPriority w:val="39"/>
    <w:unhideWhenUsed/>
    <w:rsid w:val="00163CD4"/>
    <w:pPr>
      <w:spacing w:after="0" w:line="360" w:lineRule="auto"/>
      <w:ind w:left="1400" w:firstLine="709"/>
    </w:pPr>
    <w:rPr>
      <w:rFonts w:cstheme="minorHAnsi"/>
      <w:sz w:val="18"/>
      <w:szCs w:val="18"/>
    </w:rPr>
  </w:style>
  <w:style w:type="paragraph" w:styleId="8">
    <w:name w:val="toc 8"/>
    <w:basedOn w:val="a3"/>
    <w:next w:val="a3"/>
    <w:autoRedefine/>
    <w:uiPriority w:val="39"/>
    <w:unhideWhenUsed/>
    <w:rsid w:val="00163CD4"/>
    <w:pPr>
      <w:spacing w:after="0" w:line="360" w:lineRule="auto"/>
      <w:ind w:left="1960" w:firstLine="709"/>
    </w:pPr>
    <w:rPr>
      <w:rFonts w:cstheme="minorHAnsi"/>
      <w:sz w:val="18"/>
      <w:szCs w:val="18"/>
    </w:rPr>
  </w:style>
  <w:style w:type="paragraph" w:styleId="9">
    <w:name w:val="toc 9"/>
    <w:basedOn w:val="a3"/>
    <w:next w:val="a3"/>
    <w:autoRedefine/>
    <w:uiPriority w:val="39"/>
    <w:unhideWhenUsed/>
    <w:rsid w:val="00163CD4"/>
    <w:pPr>
      <w:spacing w:after="0" w:line="360" w:lineRule="auto"/>
      <w:ind w:left="2240" w:firstLine="709"/>
    </w:pPr>
    <w:rPr>
      <w:rFonts w:cstheme="minorHAnsi"/>
      <w:sz w:val="18"/>
      <w:szCs w:val="18"/>
    </w:rPr>
  </w:style>
  <w:style w:type="table" w:customStyle="1" w:styleId="28">
    <w:name w:val="Сетка таблицы2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0">
    <w:name w:val="Нет списка1"/>
    <w:next w:val="a6"/>
    <w:uiPriority w:val="99"/>
    <w:semiHidden/>
    <w:unhideWhenUsed/>
    <w:rsid w:val="00163CD4"/>
  </w:style>
  <w:style w:type="table" w:customStyle="1" w:styleId="60">
    <w:name w:val="Сетка таблицы6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8">
    <w:name w:val="Document Map"/>
    <w:basedOn w:val="a3"/>
    <w:link w:val="affffff9"/>
    <w:uiPriority w:val="99"/>
    <w:semiHidden/>
    <w:unhideWhenUsed/>
    <w:rsid w:val="00163CD4"/>
    <w:pPr>
      <w:spacing w:after="0" w:line="240" w:lineRule="auto"/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ffffff9">
    <w:name w:val="Схема документа Знак"/>
    <w:basedOn w:val="a4"/>
    <w:link w:val="affffff8"/>
    <w:uiPriority w:val="99"/>
    <w:semiHidden/>
    <w:rsid w:val="00163CD4"/>
    <w:rPr>
      <w:rFonts w:ascii="Tahoma" w:hAnsi="Tahoma" w:cs="Tahoma"/>
      <w:sz w:val="16"/>
      <w:szCs w:val="16"/>
    </w:rPr>
  </w:style>
  <w:style w:type="paragraph" w:customStyle="1" w:styleId="affffffa">
    <w:name w:val="Примечания"/>
    <w:basedOn w:val="Sh3"/>
    <w:link w:val="affffffb"/>
    <w:rsid w:val="00163CD4"/>
    <w:pPr>
      <w:spacing w:before="240" w:after="120"/>
      <w:ind w:left="0" w:right="284"/>
    </w:pPr>
    <w:rPr>
      <w:b/>
      <w:color w:val="000000" w:themeColor="text1"/>
    </w:rPr>
  </w:style>
  <w:style w:type="character" w:customStyle="1" w:styleId="affffffb">
    <w:name w:val="Примечания Знак"/>
    <w:basedOn w:val="Sh4"/>
    <w:link w:val="affffffa"/>
    <w:rsid w:val="00163CD4"/>
    <w:rPr>
      <w:rFonts w:ascii="Times New Roman" w:hAnsi="Times New Roman"/>
      <w:b/>
      <w:noProof/>
      <w:color w:val="000000" w:themeColor="text1"/>
      <w:sz w:val="28"/>
      <w:szCs w:val="28"/>
      <w:lang w:eastAsia="ar-SA"/>
    </w:rPr>
  </w:style>
  <w:style w:type="paragraph" w:styleId="29">
    <w:name w:val="Body Text Indent 2"/>
    <w:basedOn w:val="a3"/>
    <w:link w:val="2a"/>
    <w:uiPriority w:val="99"/>
    <w:unhideWhenUsed/>
    <w:rsid w:val="00163CD4"/>
    <w:pPr>
      <w:widowControl w:val="0"/>
      <w:suppressAutoHyphens/>
      <w:spacing w:after="120" w:line="480" w:lineRule="auto"/>
      <w:ind w:left="283"/>
    </w:pPr>
    <w:rPr>
      <w:rFonts w:ascii="Arial" w:eastAsia="Lucida Sans Unicode" w:hAnsi="Arial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4"/>
    <w:link w:val="29"/>
    <w:uiPriority w:val="99"/>
    <w:rsid w:val="00163CD4"/>
    <w:rPr>
      <w:rFonts w:ascii="Arial" w:eastAsia="Lucida Sans Unicode" w:hAnsi="Arial" w:cs="Times New Roman"/>
      <w:sz w:val="24"/>
      <w:szCs w:val="24"/>
      <w:lang w:eastAsia="ru-RU"/>
    </w:rPr>
  </w:style>
  <w:style w:type="paragraph" w:customStyle="1" w:styleId="xl63">
    <w:name w:val="xl63"/>
    <w:basedOn w:val="a3"/>
    <w:rsid w:val="0016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3"/>
    <w:rsid w:val="00163C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affffffc">
    <w:name w:val="!Хрень"/>
    <w:basedOn w:val="a3"/>
    <w:link w:val="affffffd"/>
    <w:rsid w:val="00163CD4"/>
    <w:pPr>
      <w:jc w:val="center"/>
    </w:pPr>
    <w:rPr>
      <w:rFonts w:ascii="Times New Roman" w:eastAsia="Times New Roman" w:hAnsi="Times New Roman" w:cs="Times New Roman"/>
      <w:b/>
      <w:noProof/>
      <w:color w:val="5F497A" w:themeColor="accent4" w:themeShade="BF"/>
      <w:sz w:val="24"/>
      <w:szCs w:val="28"/>
      <w:lang w:eastAsia="ru-RU"/>
    </w:rPr>
  </w:style>
  <w:style w:type="character" w:customStyle="1" w:styleId="affffffd">
    <w:name w:val="!Хрень Знак"/>
    <w:basedOn w:val="a4"/>
    <w:link w:val="affffffc"/>
    <w:rsid w:val="00163CD4"/>
    <w:rPr>
      <w:rFonts w:ascii="Times New Roman" w:eastAsia="Times New Roman" w:hAnsi="Times New Roman" w:cs="Times New Roman"/>
      <w:b/>
      <w:noProof/>
      <w:color w:val="5F497A" w:themeColor="accent4" w:themeShade="BF"/>
      <w:sz w:val="24"/>
      <w:szCs w:val="28"/>
      <w:lang w:eastAsia="ru-RU"/>
    </w:rPr>
  </w:style>
  <w:style w:type="table" w:customStyle="1" w:styleId="-11">
    <w:name w:val="Таблица-сетка 1 светлая1"/>
    <w:basedOn w:val="a5"/>
    <w:uiPriority w:val="46"/>
    <w:rsid w:val="00163C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b">
    <w:name w:val="Основной текст (2)_"/>
    <w:link w:val="2c"/>
    <w:rsid w:val="00163C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95pt">
    <w:name w:val="Основной текст (2) + 9;5 pt;Полужирный"/>
    <w:rsid w:val="00163C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c">
    <w:name w:val="Основной текст (2)"/>
    <w:basedOn w:val="a3"/>
    <w:link w:val="2b"/>
    <w:rsid w:val="00163CD4"/>
    <w:pPr>
      <w:widowControl w:val="0"/>
      <w:shd w:val="clear" w:color="auto" w:fill="FFFFFF"/>
      <w:spacing w:after="60" w:line="278" w:lineRule="exact"/>
      <w:ind w:hanging="740"/>
      <w:jc w:val="center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3"/>
    <w:rsid w:val="0016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3"/>
    <w:rsid w:val="00163CD4"/>
    <w:pPr>
      <w:pBdr>
        <w:left w:val="single" w:sz="8" w:space="14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94">
    <w:name w:val="xl94"/>
    <w:basedOn w:val="a3"/>
    <w:rsid w:val="00163CD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character" w:customStyle="1" w:styleId="212pt">
    <w:name w:val="Основной текст (2) + 12 pt;Не полужирный"/>
    <w:basedOn w:val="2b"/>
    <w:rsid w:val="00163C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Arial11pt">
    <w:name w:val="Основной текст (2) + Arial;11 pt"/>
    <w:basedOn w:val="2b"/>
    <w:rsid w:val="00163CD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.5 pt"/>
    <w:basedOn w:val="2b"/>
    <w:rsid w:val="00163C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b"/>
    <w:rsid w:val="00163C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Arial10pt">
    <w:name w:val="Основной текст (2) + Arial;10 pt"/>
    <w:basedOn w:val="2b"/>
    <w:rsid w:val="00163CD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Курсив"/>
    <w:basedOn w:val="2b"/>
    <w:rsid w:val="00163CD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 (5)_"/>
    <w:link w:val="54"/>
    <w:rsid w:val="00163C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4">
    <w:name w:val="Основной текст (5)"/>
    <w:basedOn w:val="a3"/>
    <w:link w:val="53"/>
    <w:rsid w:val="00163CD4"/>
    <w:pPr>
      <w:widowControl w:val="0"/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9pt">
    <w:name w:val="Основной текст (2) + 9 pt;Полужирный"/>
    <w:rsid w:val="00163C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font5">
    <w:name w:val="font5"/>
    <w:basedOn w:val="a3"/>
    <w:rsid w:val="00163CD4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163CD4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163CD4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i/>
      <w:iCs/>
      <w:color w:val="000000"/>
      <w:sz w:val="20"/>
      <w:szCs w:val="20"/>
      <w:lang w:eastAsia="ru-RU"/>
    </w:rPr>
  </w:style>
  <w:style w:type="character" w:customStyle="1" w:styleId="210pt0pt">
    <w:name w:val="Основной текст (2) + 10 pt;Полужирный;Курсив;Интервал 0 pt"/>
    <w:rsid w:val="00163CD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ffffe">
    <w:name w:val="Подпись к таблице_"/>
    <w:link w:val="afffffff"/>
    <w:rsid w:val="00163C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ff">
    <w:name w:val="Подпись к таблице"/>
    <w:basedOn w:val="a3"/>
    <w:link w:val="affffffe"/>
    <w:rsid w:val="00163CD4"/>
    <w:pPr>
      <w:widowControl w:val="0"/>
      <w:shd w:val="clear" w:color="auto" w:fill="FFFFFF"/>
      <w:spacing w:before="180" w:after="0" w:line="274" w:lineRule="exact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3"/>
    <w:rsid w:val="00163C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9"/>
      <w:szCs w:val="19"/>
      <w:lang w:eastAsia="ru-RU"/>
    </w:rPr>
  </w:style>
  <w:style w:type="character" w:customStyle="1" w:styleId="Exact">
    <w:name w:val="Подпись к картинке Exact"/>
    <w:rsid w:val="00163C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0">
    <w:name w:val="Подпись к таблице Exact"/>
    <w:basedOn w:val="a4"/>
    <w:rsid w:val="00163C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fontstyle01">
    <w:name w:val="fontstyle01"/>
    <w:basedOn w:val="a4"/>
    <w:rsid w:val="00163CD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95pt0">
    <w:name w:val="Основной текст (2) + 9;5 pt"/>
    <w:basedOn w:val="2b"/>
    <w:rsid w:val="00163C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b"/>
    <w:rsid w:val="00163C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;Малые прописные"/>
    <w:basedOn w:val="2b"/>
    <w:rsid w:val="00163CD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210pt1">
    <w:name w:val="Основной текст (2) + 10 pt;Полужирный"/>
    <w:basedOn w:val="2b"/>
    <w:rsid w:val="00163C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Sylfaen10pt">
    <w:name w:val="Основной текст (2) + Sylfaen;10 pt;Курсив"/>
    <w:rsid w:val="00163CD4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fffffff0">
    <w:name w:val="Revision"/>
    <w:hidden/>
    <w:uiPriority w:val="99"/>
    <w:semiHidden/>
    <w:rsid w:val="00163CD4"/>
    <w:pPr>
      <w:spacing w:after="0" w:line="240" w:lineRule="auto"/>
    </w:pPr>
    <w:rPr>
      <w:rFonts w:ascii="Arial Narrow" w:hAnsi="Arial Narrow"/>
      <w:sz w:val="26"/>
    </w:rPr>
  </w:style>
  <w:style w:type="table" w:customStyle="1" w:styleId="70">
    <w:name w:val="Сетка таблицы7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Сетка таблицы8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Сетка таблицы9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т списка2"/>
    <w:next w:val="a6"/>
    <w:semiHidden/>
    <w:rsid w:val="00163CD4"/>
  </w:style>
  <w:style w:type="table" w:customStyle="1" w:styleId="102">
    <w:name w:val="Сетка таблицы10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6"/>
    <w:uiPriority w:val="99"/>
    <w:semiHidden/>
    <w:unhideWhenUsed/>
    <w:rsid w:val="00163CD4"/>
  </w:style>
  <w:style w:type="table" w:customStyle="1" w:styleId="150">
    <w:name w:val="Сетка таблицы15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5"/>
    <w:next w:val="afff2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5"/>
    <w:next w:val="afff2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5"/>
    <w:next w:val="afff2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5"/>
    <w:next w:val="afff2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"/>
    <w:next w:val="a6"/>
    <w:uiPriority w:val="99"/>
    <w:semiHidden/>
    <w:unhideWhenUsed/>
    <w:rsid w:val="00163CD4"/>
  </w:style>
  <w:style w:type="table" w:customStyle="1" w:styleId="61">
    <w:name w:val="Сетка таблицы61"/>
    <w:basedOn w:val="a5"/>
    <w:next w:val="afff2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Неразрешенное упоминание3"/>
    <w:basedOn w:val="a4"/>
    <w:uiPriority w:val="99"/>
    <w:semiHidden/>
    <w:unhideWhenUsed/>
    <w:rsid w:val="00163CD4"/>
    <w:rPr>
      <w:color w:val="808080"/>
      <w:shd w:val="clear" w:color="auto" w:fill="E6E6E6"/>
    </w:rPr>
  </w:style>
  <w:style w:type="character" w:customStyle="1" w:styleId="UnresolvedMention">
    <w:name w:val="Unresolved Mention"/>
    <w:basedOn w:val="a4"/>
    <w:uiPriority w:val="99"/>
    <w:semiHidden/>
    <w:unhideWhenUsed/>
    <w:rsid w:val="00163CD4"/>
    <w:rPr>
      <w:color w:val="808080"/>
      <w:shd w:val="clear" w:color="auto" w:fill="E6E6E6"/>
    </w:rPr>
  </w:style>
  <w:style w:type="character" w:customStyle="1" w:styleId="2e">
    <w:name w:val="Подпись к таблице (2)_"/>
    <w:basedOn w:val="a4"/>
    <w:link w:val="2f"/>
    <w:locked/>
    <w:rsid w:val="00163CD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f">
    <w:name w:val="Подпись к таблице (2)"/>
    <w:basedOn w:val="a3"/>
    <w:link w:val="2e"/>
    <w:rsid w:val="00163CD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font8">
    <w:name w:val="font8"/>
    <w:basedOn w:val="a3"/>
    <w:rsid w:val="0016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16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6">
    <w:name w:val="xl96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97">
    <w:name w:val="xl97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98">
    <w:name w:val="xl98"/>
    <w:basedOn w:val="a3"/>
    <w:rsid w:val="00163C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99">
    <w:name w:val="xl99"/>
    <w:basedOn w:val="a3"/>
    <w:rsid w:val="00163CD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100">
    <w:name w:val="xl100"/>
    <w:basedOn w:val="a3"/>
    <w:rsid w:val="00163CD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table" w:customStyle="1" w:styleId="190">
    <w:name w:val="Сетка таблицы19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1">
    <w:name w:val="xl101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3"/>
    <w:rsid w:val="0016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3"/>
    <w:rsid w:val="00163C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3"/>
    <w:rsid w:val="00163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3"/>
    <w:rsid w:val="00163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3"/>
    <w:rsid w:val="00163C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3"/>
    <w:rsid w:val="00163CD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3"/>
    <w:rsid w:val="00163C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3"/>
    <w:rsid w:val="00163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3"/>
    <w:rsid w:val="00163C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3"/>
    <w:rsid w:val="00163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0">
    <w:name w:val="xl130"/>
    <w:basedOn w:val="a3"/>
    <w:rsid w:val="00163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3"/>
    <w:rsid w:val="00163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3"/>
    <w:rsid w:val="00163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43">
    <w:name w:val="Нет списка4"/>
    <w:next w:val="a6"/>
    <w:uiPriority w:val="99"/>
    <w:semiHidden/>
    <w:unhideWhenUsed/>
    <w:rsid w:val="00163CD4"/>
  </w:style>
  <w:style w:type="table" w:customStyle="1" w:styleId="200">
    <w:name w:val="Сетка таблицы20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34">
    <w:name w:val="xl134"/>
    <w:basedOn w:val="a3"/>
    <w:rsid w:val="00163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118">
    <w:name w:val="Титул 1.1"/>
    <w:basedOn w:val="a9"/>
    <w:link w:val="119"/>
    <w:rsid w:val="00163CD4"/>
    <w:pPr>
      <w:spacing w:after="0" w:line="240" w:lineRule="auto"/>
      <w:ind w:left="851"/>
      <w:jc w:val="both"/>
    </w:pPr>
    <w:rPr>
      <w:rFonts w:ascii="Times New Roman" w:hAnsi="Times New Roman"/>
      <w:color w:val="000000" w:themeColor="text1"/>
      <w:sz w:val="28"/>
      <w:szCs w:val="20"/>
    </w:rPr>
  </w:style>
  <w:style w:type="character" w:customStyle="1" w:styleId="119">
    <w:name w:val="Титул 1.1 Знак"/>
    <w:basedOn w:val="aa"/>
    <w:link w:val="118"/>
    <w:rsid w:val="00163CD4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03">
    <w:name w:val="Таблицы 10"/>
    <w:basedOn w:val="a3"/>
    <w:link w:val="104"/>
    <w:qFormat/>
    <w:rsid w:val="00163CD4"/>
    <w:pPr>
      <w:spacing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141">
    <w:name w:val="Таблица 14"/>
    <w:basedOn w:val="a3"/>
    <w:link w:val="142"/>
    <w:rsid w:val="00163CD4"/>
    <w:pPr>
      <w:spacing w:after="0" w:line="240" w:lineRule="auto"/>
    </w:pPr>
    <w:rPr>
      <w:rFonts w:ascii="Times New Roman" w:eastAsia="Calibri" w:hAnsi="Times New Roman" w:cs="Times New Roman"/>
      <w:color w:val="000000" w:themeColor="text1"/>
      <w:sz w:val="28"/>
      <w:szCs w:val="28"/>
    </w:rPr>
  </w:style>
  <w:style w:type="character" w:customStyle="1" w:styleId="104">
    <w:name w:val="Таблицы 10 Знак"/>
    <w:basedOn w:val="a4"/>
    <w:link w:val="103"/>
    <w:rsid w:val="00163CD4"/>
    <w:rPr>
      <w:rFonts w:ascii="Times New Roman" w:hAnsi="Times New Roman"/>
      <w:sz w:val="20"/>
      <w:szCs w:val="20"/>
    </w:rPr>
  </w:style>
  <w:style w:type="paragraph" w:customStyle="1" w:styleId="afffffff1">
    <w:name w:val="Рисунок наименование"/>
    <w:basedOn w:val="af3"/>
    <w:link w:val="afffffff2"/>
    <w:qFormat/>
    <w:rsid w:val="00163CD4"/>
    <w:pPr>
      <w:spacing w:after="0" w:line="240" w:lineRule="auto"/>
      <w:ind w:right="0"/>
    </w:pPr>
    <w:rPr>
      <w:b w:val="0"/>
      <w:color w:val="000000" w:themeColor="text1"/>
      <w:sz w:val="24"/>
      <w:szCs w:val="24"/>
    </w:rPr>
  </w:style>
  <w:style w:type="character" w:customStyle="1" w:styleId="142">
    <w:name w:val="Таблица 14 Знак"/>
    <w:basedOn w:val="a4"/>
    <w:link w:val="141"/>
    <w:rsid w:val="00163CD4"/>
    <w:rPr>
      <w:rFonts w:ascii="Times New Roman" w:eastAsia="Calibri" w:hAnsi="Times New Roman" w:cs="Times New Roman"/>
      <w:color w:val="000000" w:themeColor="text1"/>
      <w:sz w:val="28"/>
      <w:szCs w:val="28"/>
    </w:rPr>
  </w:style>
  <w:style w:type="paragraph" w:customStyle="1" w:styleId="afffffff3">
    <w:name w:val="Сноски"/>
    <w:basedOn w:val="aff9"/>
    <w:link w:val="afffffff4"/>
    <w:rsid w:val="00163CD4"/>
    <w:pPr>
      <w:jc w:val="both"/>
    </w:pPr>
    <w:rPr>
      <w:rFonts w:ascii="Times New Roman" w:hAnsi="Times New Roman" w:cs="Times New Roman"/>
    </w:rPr>
  </w:style>
  <w:style w:type="character" w:customStyle="1" w:styleId="afffffff2">
    <w:name w:val="Рисунок наименование Знак"/>
    <w:basedOn w:val="af4"/>
    <w:link w:val="afffffff1"/>
    <w:rsid w:val="00163CD4"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customStyle="1" w:styleId="afffffff4">
    <w:name w:val="Сноски Знак"/>
    <w:basedOn w:val="affa"/>
    <w:link w:val="afffffff3"/>
    <w:rsid w:val="00163CD4"/>
    <w:rPr>
      <w:rFonts w:ascii="Times New Roman" w:hAnsi="Times New Roman" w:cs="Times New Roman"/>
      <w:sz w:val="20"/>
      <w:szCs w:val="20"/>
    </w:rPr>
  </w:style>
  <w:style w:type="table" w:customStyle="1" w:styleId="230">
    <w:name w:val="Сетка таблицы23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ТС 1."/>
    <w:basedOn w:val="af3"/>
    <w:link w:val="1f2"/>
    <w:qFormat/>
    <w:rsid w:val="00163CD4"/>
    <w:pPr>
      <w:spacing w:after="0" w:line="360" w:lineRule="auto"/>
      <w:ind w:right="0" w:firstLine="567"/>
    </w:pPr>
    <w:rPr>
      <w:color w:val="000000" w:themeColor="text1"/>
    </w:rPr>
  </w:style>
  <w:style w:type="character" w:customStyle="1" w:styleId="1f2">
    <w:name w:val="ТС 1. Знак"/>
    <w:basedOn w:val="af4"/>
    <w:link w:val="1f1"/>
    <w:rsid w:val="00163CD4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afffffff5">
    <w:name w:val="ТС ТАблица"/>
    <w:basedOn w:val="af3"/>
    <w:link w:val="afffffff6"/>
    <w:rsid w:val="00163CD4"/>
    <w:pPr>
      <w:spacing w:after="0" w:line="240" w:lineRule="auto"/>
      <w:ind w:right="0"/>
      <w:jc w:val="center"/>
    </w:pPr>
    <w:rPr>
      <w:color w:val="000000" w:themeColor="text1"/>
      <w:sz w:val="20"/>
      <w:szCs w:val="20"/>
    </w:rPr>
  </w:style>
  <w:style w:type="paragraph" w:customStyle="1" w:styleId="afffffff7">
    <w:name w:val="ТС Наименование таблиц"/>
    <w:basedOn w:val="af3"/>
    <w:link w:val="afffffff8"/>
    <w:qFormat/>
    <w:rsid w:val="00163CD4"/>
    <w:pPr>
      <w:spacing w:after="0" w:line="240" w:lineRule="auto"/>
      <w:ind w:right="0" w:firstLine="567"/>
      <w:jc w:val="right"/>
    </w:pPr>
    <w:rPr>
      <w:b w:val="0"/>
      <w:color w:val="000000" w:themeColor="text1"/>
      <w:sz w:val="24"/>
      <w:szCs w:val="24"/>
    </w:rPr>
  </w:style>
  <w:style w:type="character" w:customStyle="1" w:styleId="afffffff6">
    <w:name w:val="ТС ТАблица Знак"/>
    <w:basedOn w:val="af4"/>
    <w:link w:val="afffffff5"/>
    <w:rsid w:val="00163CD4"/>
    <w:rPr>
      <w:rFonts w:ascii="Times New Roman" w:hAnsi="Times New Roman" w:cs="Times New Roman"/>
      <w:b/>
      <w:color w:val="000000" w:themeColor="text1"/>
      <w:sz w:val="20"/>
      <w:szCs w:val="20"/>
    </w:rPr>
  </w:style>
  <w:style w:type="paragraph" w:customStyle="1" w:styleId="afffffff9">
    <w:name w:val="ТС Наименование рисунка"/>
    <w:basedOn w:val="afffffff1"/>
    <w:link w:val="afffffffa"/>
    <w:qFormat/>
    <w:rsid w:val="00163CD4"/>
    <w:rPr>
      <w:b/>
    </w:rPr>
  </w:style>
  <w:style w:type="character" w:customStyle="1" w:styleId="afffffff8">
    <w:name w:val="ТС Наименование таблиц Знак"/>
    <w:basedOn w:val="af4"/>
    <w:link w:val="afffffff7"/>
    <w:rsid w:val="00163CD4"/>
    <w:rPr>
      <w:rFonts w:ascii="Times New Roman" w:hAnsi="Times New Roman" w:cs="Times New Roman"/>
      <w:b/>
      <w:color w:val="000000" w:themeColor="text1"/>
      <w:sz w:val="24"/>
      <w:szCs w:val="24"/>
    </w:rPr>
  </w:style>
  <w:style w:type="paragraph" w:customStyle="1" w:styleId="1111">
    <w:name w:val="ТС 1.1.1"/>
    <w:basedOn w:val="af6"/>
    <w:link w:val="1112"/>
    <w:qFormat/>
    <w:rsid w:val="00163CD4"/>
    <w:pPr>
      <w:ind w:firstLine="1134"/>
      <w:jc w:val="both"/>
    </w:pPr>
    <w:rPr>
      <w:b/>
      <w:color w:val="000000" w:themeColor="text1"/>
      <w:sz w:val="28"/>
    </w:rPr>
  </w:style>
  <w:style w:type="character" w:customStyle="1" w:styleId="afffffffa">
    <w:name w:val="ТС Наименование рисунка Знак"/>
    <w:basedOn w:val="afffffff2"/>
    <w:link w:val="afffffff9"/>
    <w:rsid w:val="00163CD4"/>
    <w:rPr>
      <w:rFonts w:ascii="Times New Roman" w:hAnsi="Times New Roman" w:cs="Times New Roman"/>
      <w:b/>
      <w:color w:val="000000" w:themeColor="text1"/>
      <w:sz w:val="24"/>
      <w:szCs w:val="24"/>
    </w:rPr>
  </w:style>
  <w:style w:type="paragraph" w:customStyle="1" w:styleId="11110">
    <w:name w:val="ТС 1.1.1.1"/>
    <w:basedOn w:val="13"/>
    <w:link w:val="11111"/>
    <w:qFormat/>
    <w:rsid w:val="00163CD4"/>
    <w:pPr>
      <w:spacing w:after="0"/>
      <w:jc w:val="both"/>
    </w:pPr>
  </w:style>
  <w:style w:type="character" w:customStyle="1" w:styleId="1112">
    <w:name w:val="ТС 1.1.1 Знак"/>
    <w:basedOn w:val="af7"/>
    <w:link w:val="1111"/>
    <w:rsid w:val="00163CD4"/>
    <w:rPr>
      <w:rFonts w:ascii="Times New Roman" w:hAnsi="Times New Roman"/>
      <w:b/>
      <w:color w:val="000000" w:themeColor="text1"/>
      <w:sz w:val="28"/>
      <w:szCs w:val="24"/>
      <w:lang w:eastAsia="ru-RU"/>
    </w:rPr>
  </w:style>
  <w:style w:type="paragraph" w:customStyle="1" w:styleId="afffffffb">
    <w:name w:val="ТС Таблица"/>
    <w:basedOn w:val="a3"/>
    <w:link w:val="afffffffc"/>
    <w:qFormat/>
    <w:rsid w:val="00163CD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4">
    <w:name w:val="Оглавление 1 Знак"/>
    <w:aliases w:val="Титул 1.1.1.1 Знак"/>
    <w:basedOn w:val="a4"/>
    <w:link w:val="13"/>
    <w:uiPriority w:val="39"/>
    <w:rsid w:val="00E56E84"/>
    <w:rPr>
      <w:rFonts w:ascii="Times New Roman" w:hAnsi="Times New Roman" w:cs="Times New Roman"/>
      <w:noProof/>
      <w:sz w:val="28"/>
    </w:rPr>
  </w:style>
  <w:style w:type="character" w:customStyle="1" w:styleId="11111">
    <w:name w:val="ТС 1.1.1.1 Знак"/>
    <w:basedOn w:val="14"/>
    <w:link w:val="11110"/>
    <w:rsid w:val="00163CD4"/>
    <w:rPr>
      <w:rFonts w:ascii="Times New Roman" w:hAnsi="Times New Roman" w:cs="Times New Roman"/>
      <w:noProof/>
      <w:sz w:val="28"/>
    </w:rPr>
  </w:style>
  <w:style w:type="character" w:customStyle="1" w:styleId="afffffffc">
    <w:name w:val="ТС Таблица Знак"/>
    <w:basedOn w:val="a4"/>
    <w:link w:val="afffffffb"/>
    <w:rsid w:val="00163CD4"/>
    <w:rPr>
      <w:rFonts w:ascii="Times New Roman" w:hAnsi="Times New Roman" w:cs="Times New Roman"/>
      <w:sz w:val="20"/>
      <w:szCs w:val="20"/>
    </w:rPr>
  </w:style>
  <w:style w:type="paragraph" w:customStyle="1" w:styleId="shf8">
    <w:name w:val="sh номер Таблицы"/>
    <w:aliases w:val="номерТаблицы"/>
    <w:basedOn w:val="3"/>
    <w:link w:val="shf9"/>
    <w:autoRedefine/>
    <w:rsid w:val="00163CD4"/>
    <w:pPr>
      <w:keepNext w:val="0"/>
      <w:keepLines w:val="0"/>
      <w:spacing w:after="40"/>
      <w:ind w:left="2127" w:right="301" w:firstLine="0"/>
      <w:jc w:val="right"/>
      <w:outlineLvl w:val="9"/>
    </w:pPr>
    <w:rPr>
      <w:rFonts w:ascii="Times New Roman" w:eastAsiaTheme="minorHAnsi" w:hAnsi="Times New Roman" w:cstheme="minorBidi"/>
      <w:b/>
      <w:noProof/>
      <w:color w:val="000000" w:themeColor="text1"/>
      <w:sz w:val="24"/>
      <w:lang w:eastAsia="ru-RU"/>
    </w:rPr>
  </w:style>
  <w:style w:type="character" w:customStyle="1" w:styleId="shf9">
    <w:name w:val="sh номер Таблицы Знак"/>
    <w:aliases w:val="номерТаблицы Знак"/>
    <w:basedOn w:val="a4"/>
    <w:link w:val="shf8"/>
    <w:rsid w:val="00163CD4"/>
    <w:rPr>
      <w:rFonts w:ascii="Times New Roman" w:hAnsi="Times New Roman"/>
      <w:b/>
      <w:noProof/>
      <w:color w:val="000000" w:themeColor="text1"/>
      <w:sz w:val="24"/>
      <w:szCs w:val="24"/>
      <w:lang w:eastAsia="ru-RU"/>
    </w:rPr>
  </w:style>
  <w:style w:type="table" w:customStyle="1" w:styleId="240">
    <w:name w:val="Сетка таблицы24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6"/>
    <w:uiPriority w:val="99"/>
    <w:semiHidden/>
    <w:unhideWhenUsed/>
    <w:rsid w:val="00163CD4"/>
  </w:style>
  <w:style w:type="table" w:customStyle="1" w:styleId="270">
    <w:name w:val="Сетка таблицы27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a">
    <w:name w:val="Сетка таблицы светлая11"/>
    <w:basedOn w:val="a5"/>
    <w:uiPriority w:val="40"/>
    <w:rsid w:val="00163CD4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6"/>
    <w:uiPriority w:val="99"/>
    <w:semiHidden/>
    <w:unhideWhenUsed/>
    <w:rsid w:val="00163CD4"/>
  </w:style>
  <w:style w:type="table" w:customStyle="1" w:styleId="-111">
    <w:name w:val="Таблица-сетка 1 светлая11"/>
    <w:basedOn w:val="a5"/>
    <w:uiPriority w:val="46"/>
    <w:rsid w:val="00163C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211">
    <w:name w:val="Нет списка21"/>
    <w:next w:val="a6"/>
    <w:uiPriority w:val="99"/>
    <w:semiHidden/>
    <w:unhideWhenUsed/>
    <w:rsid w:val="00163CD4"/>
  </w:style>
  <w:style w:type="table" w:customStyle="1" w:styleId="71">
    <w:name w:val="Сетка таблицы71"/>
    <w:basedOn w:val="a5"/>
    <w:next w:val="afff2"/>
    <w:uiPriority w:val="59"/>
    <w:rsid w:val="00163CD4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6"/>
    <w:uiPriority w:val="99"/>
    <w:semiHidden/>
    <w:unhideWhenUsed/>
    <w:rsid w:val="00163CD4"/>
  </w:style>
  <w:style w:type="paragraph" w:customStyle="1" w:styleId="Sh12">
    <w:name w:val="ShЗаг Таблицы1"/>
    <w:basedOn w:val="a3"/>
    <w:next w:val="a3"/>
    <w:unhideWhenUsed/>
    <w:qFormat/>
    <w:rsid w:val="00163CD4"/>
    <w:pPr>
      <w:keepNext/>
      <w:keepLines/>
      <w:spacing w:before="40" w:after="0" w:line="240" w:lineRule="auto"/>
      <w:ind w:firstLine="567"/>
      <w:jc w:val="both"/>
      <w:outlineLvl w:val="2"/>
    </w:pPr>
    <w:rPr>
      <w:rFonts w:ascii="Calibri Light" w:eastAsia="Times New Roman" w:hAnsi="Calibri Light" w:cs="Times New Roman"/>
      <w:color w:val="1F3763"/>
      <w:sz w:val="26"/>
      <w:szCs w:val="24"/>
    </w:rPr>
  </w:style>
  <w:style w:type="paragraph" w:customStyle="1" w:styleId="1f3">
    <w:name w:val="Под Заг1"/>
    <w:basedOn w:val="a3"/>
    <w:next w:val="a3"/>
    <w:unhideWhenUsed/>
    <w:qFormat/>
    <w:rsid w:val="00163CD4"/>
    <w:pPr>
      <w:keepNext/>
      <w:keepLines/>
      <w:spacing w:before="40" w:after="0" w:line="240" w:lineRule="auto"/>
      <w:ind w:firstLine="567"/>
      <w:jc w:val="both"/>
      <w:outlineLvl w:val="3"/>
    </w:pPr>
    <w:rPr>
      <w:rFonts w:ascii="Calibri Light" w:eastAsia="Times New Roman" w:hAnsi="Calibri Light" w:cs="Times New Roman"/>
      <w:i/>
      <w:iCs/>
      <w:color w:val="2F5496"/>
      <w:sz w:val="26"/>
    </w:rPr>
  </w:style>
  <w:style w:type="paragraph" w:customStyle="1" w:styleId="511">
    <w:name w:val="Заголовок 51"/>
    <w:basedOn w:val="a3"/>
    <w:next w:val="a3"/>
    <w:uiPriority w:val="9"/>
    <w:unhideWhenUsed/>
    <w:qFormat/>
    <w:rsid w:val="00163CD4"/>
    <w:pPr>
      <w:keepNext/>
      <w:keepLines/>
      <w:spacing w:before="40" w:after="0" w:line="240" w:lineRule="auto"/>
      <w:ind w:firstLine="567"/>
      <w:jc w:val="both"/>
      <w:outlineLvl w:val="4"/>
    </w:pPr>
    <w:rPr>
      <w:rFonts w:ascii="Calibri Light" w:eastAsia="Times New Roman" w:hAnsi="Calibri Light" w:cs="Times New Roman"/>
      <w:color w:val="2F5496"/>
      <w:sz w:val="26"/>
    </w:rPr>
  </w:style>
  <w:style w:type="numbering" w:customStyle="1" w:styleId="1113">
    <w:name w:val="Нет списка111"/>
    <w:next w:val="a6"/>
    <w:uiPriority w:val="99"/>
    <w:semiHidden/>
    <w:unhideWhenUsed/>
    <w:rsid w:val="00163CD4"/>
  </w:style>
  <w:style w:type="paragraph" w:customStyle="1" w:styleId="1f4">
    <w:name w:val="Подзаголовок1"/>
    <w:basedOn w:val="a3"/>
    <w:next w:val="a3"/>
    <w:uiPriority w:val="11"/>
    <w:rsid w:val="00163CD4"/>
    <w:pPr>
      <w:numPr>
        <w:ilvl w:val="1"/>
      </w:numPr>
      <w:spacing w:before="40" w:after="40" w:line="240" w:lineRule="auto"/>
      <w:ind w:firstLine="567"/>
      <w:jc w:val="both"/>
    </w:pPr>
    <w:rPr>
      <w:rFonts w:ascii="Calibri" w:eastAsia="Times New Roman" w:hAnsi="Calibri"/>
      <w:color w:val="5A5A5A"/>
      <w:spacing w:val="15"/>
    </w:rPr>
  </w:style>
  <w:style w:type="character" w:customStyle="1" w:styleId="1f5">
    <w:name w:val="Сильная ссылка1"/>
    <w:basedOn w:val="a4"/>
    <w:uiPriority w:val="32"/>
    <w:qFormat/>
    <w:rsid w:val="00163CD4"/>
    <w:rPr>
      <w:b/>
      <w:bCs/>
      <w:smallCaps/>
      <w:color w:val="4472C4"/>
      <w:spacing w:val="5"/>
    </w:rPr>
  </w:style>
  <w:style w:type="character" w:customStyle="1" w:styleId="1f6">
    <w:name w:val="Слабая ссылка1"/>
    <w:basedOn w:val="a4"/>
    <w:uiPriority w:val="31"/>
    <w:qFormat/>
    <w:rsid w:val="00163CD4"/>
    <w:rPr>
      <w:smallCaps/>
      <w:color w:val="5A5A5A"/>
    </w:rPr>
  </w:style>
  <w:style w:type="paragraph" w:customStyle="1" w:styleId="1f7">
    <w:name w:val="Выделенная цитата1"/>
    <w:basedOn w:val="a3"/>
    <w:next w:val="a3"/>
    <w:uiPriority w:val="30"/>
    <w:qFormat/>
    <w:rsid w:val="00163CD4"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 w:firstLine="567"/>
      <w:jc w:val="center"/>
    </w:pPr>
    <w:rPr>
      <w:rFonts w:ascii="Arial Narrow" w:hAnsi="Arial Narrow"/>
      <w:i/>
      <w:iCs/>
      <w:color w:val="4472C4"/>
      <w:sz w:val="26"/>
    </w:rPr>
  </w:style>
  <w:style w:type="paragraph" w:customStyle="1" w:styleId="212">
    <w:name w:val="Цитата 21"/>
    <w:basedOn w:val="a3"/>
    <w:next w:val="a3"/>
    <w:uiPriority w:val="29"/>
    <w:qFormat/>
    <w:rsid w:val="00163CD4"/>
    <w:pPr>
      <w:spacing w:before="200" w:after="40" w:line="240" w:lineRule="auto"/>
      <w:ind w:left="864" w:right="864" w:firstLine="567"/>
      <w:jc w:val="center"/>
    </w:pPr>
    <w:rPr>
      <w:rFonts w:ascii="Arial Narrow" w:hAnsi="Arial Narrow"/>
      <w:i/>
      <w:iCs/>
      <w:color w:val="404040"/>
      <w:sz w:val="26"/>
    </w:rPr>
  </w:style>
  <w:style w:type="character" w:customStyle="1" w:styleId="1f8">
    <w:name w:val="Сильное выделение1"/>
    <w:basedOn w:val="a4"/>
    <w:uiPriority w:val="21"/>
    <w:qFormat/>
    <w:rsid w:val="00163CD4"/>
    <w:rPr>
      <w:i/>
      <w:iCs/>
      <w:color w:val="4472C4"/>
    </w:rPr>
  </w:style>
  <w:style w:type="character" w:customStyle="1" w:styleId="1f9">
    <w:name w:val="Слабое выделение1"/>
    <w:basedOn w:val="a4"/>
    <w:uiPriority w:val="19"/>
    <w:qFormat/>
    <w:rsid w:val="00163CD4"/>
    <w:rPr>
      <w:i/>
      <w:iCs/>
      <w:color w:val="404040"/>
    </w:rPr>
  </w:style>
  <w:style w:type="paragraph" w:customStyle="1" w:styleId="1fa">
    <w:name w:val="Название1"/>
    <w:basedOn w:val="a3"/>
    <w:next w:val="a3"/>
    <w:uiPriority w:val="10"/>
    <w:qFormat/>
    <w:rsid w:val="00163CD4"/>
    <w:pPr>
      <w:spacing w:before="40"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1b">
    <w:name w:val="Заголовок 1 Знак1"/>
    <w:basedOn w:val="a4"/>
    <w:uiPriority w:val="9"/>
    <w:rsid w:val="00163CD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fb">
    <w:name w:val="Гиперссылка1"/>
    <w:basedOn w:val="a4"/>
    <w:uiPriority w:val="99"/>
    <w:unhideWhenUsed/>
    <w:rsid w:val="00163CD4"/>
    <w:rPr>
      <w:color w:val="0563C1"/>
      <w:u w:val="single"/>
    </w:rPr>
  </w:style>
  <w:style w:type="paragraph" w:customStyle="1" w:styleId="Sh13">
    <w:name w:val="ShТаблица1"/>
    <w:next w:val="af6"/>
    <w:qFormat/>
    <w:rsid w:val="00163CD4"/>
    <w:pPr>
      <w:spacing w:after="0" w:line="240" w:lineRule="auto"/>
    </w:pPr>
    <w:rPr>
      <w:rFonts w:eastAsia="Times New Roman"/>
      <w:lang w:eastAsia="ru-RU"/>
    </w:rPr>
  </w:style>
  <w:style w:type="table" w:customStyle="1" w:styleId="1114">
    <w:name w:val="Сетка таблицы светлая111"/>
    <w:basedOn w:val="a5"/>
    <w:uiPriority w:val="40"/>
    <w:rsid w:val="00163CD4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c">
    <w:name w:val="Просмотренная гиперссылка1"/>
    <w:basedOn w:val="a4"/>
    <w:uiPriority w:val="99"/>
    <w:semiHidden/>
    <w:unhideWhenUsed/>
    <w:rsid w:val="00163CD4"/>
    <w:rPr>
      <w:color w:val="954F72"/>
      <w:u w:val="single"/>
    </w:rPr>
  </w:style>
  <w:style w:type="paragraph" w:customStyle="1" w:styleId="1fd">
    <w:name w:val="Название объекта1"/>
    <w:basedOn w:val="a3"/>
    <w:next w:val="a3"/>
    <w:unhideWhenUsed/>
    <w:rsid w:val="00163CD4"/>
    <w:pPr>
      <w:spacing w:line="240" w:lineRule="auto"/>
      <w:ind w:firstLine="709"/>
      <w:jc w:val="both"/>
    </w:pPr>
    <w:rPr>
      <w:rFonts w:ascii="Times New Roman" w:hAnsi="Times New Roman"/>
      <w:b/>
      <w:bCs/>
      <w:color w:val="4472C4"/>
      <w:sz w:val="18"/>
      <w:szCs w:val="18"/>
    </w:rPr>
  </w:style>
  <w:style w:type="paragraph" w:customStyle="1" w:styleId="411">
    <w:name w:val="Оглавление 41"/>
    <w:basedOn w:val="a3"/>
    <w:next w:val="a3"/>
    <w:autoRedefine/>
    <w:uiPriority w:val="39"/>
    <w:unhideWhenUsed/>
    <w:rsid w:val="00163CD4"/>
    <w:pPr>
      <w:spacing w:after="0" w:line="360" w:lineRule="auto"/>
      <w:ind w:left="840" w:firstLine="709"/>
    </w:pPr>
    <w:rPr>
      <w:rFonts w:ascii="Calibri" w:hAnsi="Calibri" w:cs="Calibri"/>
      <w:sz w:val="18"/>
      <w:szCs w:val="18"/>
    </w:rPr>
  </w:style>
  <w:style w:type="paragraph" w:customStyle="1" w:styleId="312">
    <w:name w:val="Оглавление 31"/>
    <w:basedOn w:val="a3"/>
    <w:next w:val="a3"/>
    <w:autoRedefine/>
    <w:uiPriority w:val="39"/>
    <w:unhideWhenUsed/>
    <w:rsid w:val="00163CD4"/>
    <w:pPr>
      <w:tabs>
        <w:tab w:val="right" w:leader="dot" w:pos="10206"/>
      </w:tabs>
      <w:spacing w:after="120" w:line="360" w:lineRule="auto"/>
      <w:ind w:left="567" w:right="284"/>
      <w:jc w:val="both"/>
    </w:pPr>
    <w:rPr>
      <w:rFonts w:ascii="Times New Roman" w:hAnsi="Times New Roman" w:cs="Calibri"/>
      <w:b/>
      <w:iCs/>
      <w:color w:val="7030A0"/>
      <w:sz w:val="24"/>
      <w:szCs w:val="20"/>
    </w:rPr>
  </w:style>
  <w:style w:type="paragraph" w:customStyle="1" w:styleId="710">
    <w:name w:val="Оглавление 71"/>
    <w:basedOn w:val="a3"/>
    <w:next w:val="a3"/>
    <w:autoRedefine/>
    <w:uiPriority w:val="39"/>
    <w:unhideWhenUsed/>
    <w:rsid w:val="00163CD4"/>
    <w:pPr>
      <w:spacing w:after="0" w:line="360" w:lineRule="auto"/>
      <w:ind w:left="1680" w:firstLine="709"/>
    </w:pPr>
    <w:rPr>
      <w:rFonts w:ascii="Calibri" w:hAnsi="Calibri" w:cs="Calibri"/>
      <w:sz w:val="18"/>
      <w:szCs w:val="18"/>
    </w:rPr>
  </w:style>
  <w:style w:type="paragraph" w:customStyle="1" w:styleId="512">
    <w:name w:val="Оглавление 51"/>
    <w:basedOn w:val="a3"/>
    <w:next w:val="a3"/>
    <w:autoRedefine/>
    <w:uiPriority w:val="39"/>
    <w:unhideWhenUsed/>
    <w:rsid w:val="00163CD4"/>
    <w:pPr>
      <w:spacing w:after="0" w:line="360" w:lineRule="auto"/>
      <w:ind w:left="1120" w:firstLine="709"/>
    </w:pPr>
    <w:rPr>
      <w:rFonts w:ascii="Calibri" w:hAnsi="Calibri" w:cs="Calibri"/>
      <w:sz w:val="18"/>
      <w:szCs w:val="18"/>
    </w:rPr>
  </w:style>
  <w:style w:type="paragraph" w:customStyle="1" w:styleId="610">
    <w:name w:val="Оглавление 61"/>
    <w:basedOn w:val="a3"/>
    <w:next w:val="a3"/>
    <w:autoRedefine/>
    <w:uiPriority w:val="39"/>
    <w:unhideWhenUsed/>
    <w:rsid w:val="00163CD4"/>
    <w:pPr>
      <w:spacing w:after="0" w:line="360" w:lineRule="auto"/>
      <w:ind w:left="1400" w:firstLine="709"/>
    </w:pPr>
    <w:rPr>
      <w:rFonts w:ascii="Calibri" w:hAnsi="Calibri" w:cs="Calibri"/>
      <w:sz w:val="18"/>
      <w:szCs w:val="18"/>
    </w:rPr>
  </w:style>
  <w:style w:type="paragraph" w:customStyle="1" w:styleId="81">
    <w:name w:val="Оглавление 81"/>
    <w:basedOn w:val="a3"/>
    <w:next w:val="a3"/>
    <w:autoRedefine/>
    <w:uiPriority w:val="39"/>
    <w:unhideWhenUsed/>
    <w:rsid w:val="00163CD4"/>
    <w:pPr>
      <w:spacing w:after="0" w:line="360" w:lineRule="auto"/>
      <w:ind w:left="1960" w:firstLine="709"/>
    </w:pPr>
    <w:rPr>
      <w:rFonts w:ascii="Calibri" w:hAnsi="Calibri" w:cs="Calibri"/>
      <w:sz w:val="18"/>
      <w:szCs w:val="18"/>
    </w:rPr>
  </w:style>
  <w:style w:type="paragraph" w:customStyle="1" w:styleId="91">
    <w:name w:val="Оглавление 91"/>
    <w:basedOn w:val="a3"/>
    <w:next w:val="a3"/>
    <w:autoRedefine/>
    <w:uiPriority w:val="39"/>
    <w:unhideWhenUsed/>
    <w:rsid w:val="00163CD4"/>
    <w:pPr>
      <w:spacing w:after="0" w:line="360" w:lineRule="auto"/>
      <w:ind w:left="2240" w:firstLine="709"/>
    </w:pPr>
    <w:rPr>
      <w:rFonts w:ascii="Calibri" w:hAnsi="Calibri" w:cs="Calibri"/>
      <w:sz w:val="18"/>
      <w:szCs w:val="18"/>
    </w:rPr>
  </w:style>
  <w:style w:type="numbering" w:customStyle="1" w:styleId="11112">
    <w:name w:val="Нет списка1111"/>
    <w:next w:val="a6"/>
    <w:uiPriority w:val="99"/>
    <w:semiHidden/>
    <w:unhideWhenUsed/>
    <w:rsid w:val="00163CD4"/>
  </w:style>
  <w:style w:type="table" w:customStyle="1" w:styleId="-1111">
    <w:name w:val="Таблица-сетка 1 светлая111"/>
    <w:basedOn w:val="a5"/>
    <w:uiPriority w:val="46"/>
    <w:rsid w:val="00163C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2110">
    <w:name w:val="Нет списка211"/>
    <w:next w:val="a6"/>
    <w:uiPriority w:val="99"/>
    <w:semiHidden/>
    <w:unhideWhenUsed/>
    <w:rsid w:val="00163CD4"/>
  </w:style>
  <w:style w:type="character" w:customStyle="1" w:styleId="213">
    <w:name w:val="Заголовок 2 Знак1"/>
    <w:basedOn w:val="a4"/>
    <w:uiPriority w:val="9"/>
    <w:semiHidden/>
    <w:rsid w:val="00163CD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3">
    <w:name w:val="Заголовок 3 Знак1"/>
    <w:basedOn w:val="a4"/>
    <w:uiPriority w:val="9"/>
    <w:semiHidden/>
    <w:rsid w:val="00163CD4"/>
    <w:rPr>
      <w:rFonts w:ascii="Cambria" w:eastAsia="Times New Roman" w:hAnsi="Cambria" w:cs="Times New Roman"/>
      <w:b/>
      <w:bCs/>
      <w:color w:val="4F81BD"/>
    </w:rPr>
  </w:style>
  <w:style w:type="character" w:customStyle="1" w:styleId="412">
    <w:name w:val="Заголовок 4 Знак1"/>
    <w:basedOn w:val="a4"/>
    <w:uiPriority w:val="9"/>
    <w:semiHidden/>
    <w:rsid w:val="00163CD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13">
    <w:name w:val="Заголовок 5 Знак1"/>
    <w:basedOn w:val="a4"/>
    <w:uiPriority w:val="9"/>
    <w:semiHidden/>
    <w:rsid w:val="00163CD4"/>
    <w:rPr>
      <w:rFonts w:ascii="Cambria" w:eastAsia="Times New Roman" w:hAnsi="Cambria" w:cs="Times New Roman"/>
      <w:color w:val="243F60"/>
    </w:rPr>
  </w:style>
  <w:style w:type="character" w:customStyle="1" w:styleId="1fe">
    <w:name w:val="Подзаголовок Знак1"/>
    <w:basedOn w:val="a4"/>
    <w:uiPriority w:val="11"/>
    <w:rsid w:val="00163CD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f">
    <w:name w:val="Выделенная цитата Знак1"/>
    <w:basedOn w:val="a4"/>
    <w:uiPriority w:val="30"/>
    <w:rsid w:val="00163CD4"/>
    <w:rPr>
      <w:b/>
      <w:bCs/>
      <w:i/>
      <w:iCs/>
      <w:color w:val="4F81BD"/>
    </w:rPr>
  </w:style>
  <w:style w:type="character" w:customStyle="1" w:styleId="214">
    <w:name w:val="Цитата 2 Знак1"/>
    <w:basedOn w:val="a4"/>
    <w:uiPriority w:val="29"/>
    <w:rsid w:val="00163CD4"/>
    <w:rPr>
      <w:i/>
      <w:iCs/>
      <w:color w:val="000000"/>
    </w:rPr>
  </w:style>
  <w:style w:type="character" w:customStyle="1" w:styleId="1ff0">
    <w:name w:val="Название Знак1"/>
    <w:basedOn w:val="a4"/>
    <w:uiPriority w:val="10"/>
    <w:rsid w:val="00163CD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413">
    <w:name w:val="Нет списка41"/>
    <w:next w:val="a6"/>
    <w:uiPriority w:val="99"/>
    <w:semiHidden/>
    <w:unhideWhenUsed/>
    <w:rsid w:val="00163CD4"/>
  </w:style>
  <w:style w:type="numbering" w:customStyle="1" w:styleId="1210">
    <w:name w:val="Нет списка121"/>
    <w:next w:val="a6"/>
    <w:uiPriority w:val="99"/>
    <w:semiHidden/>
    <w:unhideWhenUsed/>
    <w:rsid w:val="00163CD4"/>
  </w:style>
  <w:style w:type="table" w:customStyle="1" w:styleId="122">
    <w:name w:val="Сетка таблицы светлая12"/>
    <w:basedOn w:val="a5"/>
    <w:uiPriority w:val="40"/>
    <w:rsid w:val="00163CD4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6"/>
    <w:uiPriority w:val="99"/>
    <w:semiHidden/>
    <w:unhideWhenUsed/>
    <w:rsid w:val="00163CD4"/>
  </w:style>
  <w:style w:type="table" w:customStyle="1" w:styleId="-112">
    <w:name w:val="Таблица-сетка 1 светлая12"/>
    <w:basedOn w:val="a5"/>
    <w:uiPriority w:val="46"/>
    <w:rsid w:val="00163C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221">
    <w:name w:val="Нет списка22"/>
    <w:next w:val="a6"/>
    <w:uiPriority w:val="99"/>
    <w:semiHidden/>
    <w:unhideWhenUsed/>
    <w:rsid w:val="00163CD4"/>
  </w:style>
  <w:style w:type="numbering" w:customStyle="1" w:styleId="3110">
    <w:name w:val="Нет списка311"/>
    <w:next w:val="a6"/>
    <w:uiPriority w:val="99"/>
    <w:semiHidden/>
    <w:unhideWhenUsed/>
    <w:rsid w:val="00163CD4"/>
  </w:style>
  <w:style w:type="numbering" w:customStyle="1" w:styleId="111110">
    <w:name w:val="Нет списка11111"/>
    <w:next w:val="a6"/>
    <w:uiPriority w:val="99"/>
    <w:semiHidden/>
    <w:unhideWhenUsed/>
    <w:rsid w:val="00163CD4"/>
  </w:style>
  <w:style w:type="numbering" w:customStyle="1" w:styleId="111111">
    <w:name w:val="Нет списка111111"/>
    <w:next w:val="a6"/>
    <w:uiPriority w:val="99"/>
    <w:semiHidden/>
    <w:unhideWhenUsed/>
    <w:rsid w:val="00163CD4"/>
  </w:style>
  <w:style w:type="numbering" w:customStyle="1" w:styleId="2111">
    <w:name w:val="Нет списка2111"/>
    <w:next w:val="a6"/>
    <w:uiPriority w:val="99"/>
    <w:semiHidden/>
    <w:unhideWhenUsed/>
    <w:rsid w:val="00163CD4"/>
  </w:style>
  <w:style w:type="character" w:customStyle="1" w:styleId="222">
    <w:name w:val="Заголовок 2 Знак2"/>
    <w:basedOn w:val="a4"/>
    <w:uiPriority w:val="9"/>
    <w:semiHidden/>
    <w:rsid w:val="00163CD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0">
    <w:name w:val="Заголовок 3 Знак2"/>
    <w:basedOn w:val="a4"/>
    <w:uiPriority w:val="9"/>
    <w:semiHidden/>
    <w:rsid w:val="00163CD4"/>
    <w:rPr>
      <w:rFonts w:ascii="Cambria" w:eastAsia="Times New Roman" w:hAnsi="Cambria" w:cs="Times New Roman"/>
      <w:b/>
      <w:bCs/>
      <w:color w:val="4F81BD"/>
    </w:rPr>
  </w:style>
  <w:style w:type="character" w:customStyle="1" w:styleId="420">
    <w:name w:val="Заголовок 4 Знак2"/>
    <w:basedOn w:val="a4"/>
    <w:uiPriority w:val="9"/>
    <w:semiHidden/>
    <w:rsid w:val="00163CD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20">
    <w:name w:val="Заголовок 5 Знак2"/>
    <w:basedOn w:val="a4"/>
    <w:uiPriority w:val="9"/>
    <w:semiHidden/>
    <w:rsid w:val="00163CD4"/>
    <w:rPr>
      <w:rFonts w:ascii="Cambria" w:eastAsia="Times New Roman" w:hAnsi="Cambria" w:cs="Times New Roman"/>
      <w:color w:val="243F60"/>
    </w:rPr>
  </w:style>
  <w:style w:type="character" w:customStyle="1" w:styleId="2f0">
    <w:name w:val="Выделенная цитата Знак2"/>
    <w:basedOn w:val="a4"/>
    <w:uiPriority w:val="30"/>
    <w:rsid w:val="00163CD4"/>
    <w:rPr>
      <w:b/>
      <w:bCs/>
      <w:i/>
      <w:iCs/>
      <w:color w:val="4F81BD"/>
    </w:rPr>
  </w:style>
  <w:style w:type="character" w:customStyle="1" w:styleId="223">
    <w:name w:val="Цитата 2 Знак2"/>
    <w:basedOn w:val="a4"/>
    <w:uiPriority w:val="29"/>
    <w:rsid w:val="00163CD4"/>
    <w:rPr>
      <w:i/>
      <w:iCs/>
      <w:color w:val="000000"/>
    </w:rPr>
  </w:style>
  <w:style w:type="character" w:customStyle="1" w:styleId="2f1">
    <w:name w:val="Название Знак2"/>
    <w:basedOn w:val="a4"/>
    <w:uiPriority w:val="10"/>
    <w:rsid w:val="00163CD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514">
    <w:name w:val="Нет списка51"/>
    <w:next w:val="a6"/>
    <w:uiPriority w:val="99"/>
    <w:semiHidden/>
    <w:unhideWhenUsed/>
    <w:rsid w:val="00163CD4"/>
  </w:style>
  <w:style w:type="table" w:customStyle="1" w:styleId="280">
    <w:name w:val="Сетка таблицы28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d">
    <w:name w:val="Перечень"/>
    <w:basedOn w:val="a3"/>
    <w:link w:val="afffffffe"/>
    <w:qFormat/>
    <w:rsid w:val="00163CD4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customStyle="1" w:styleId="290">
    <w:name w:val="Сетка таблицы29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e">
    <w:name w:val="Перечень Знак"/>
    <w:basedOn w:val="a4"/>
    <w:link w:val="afffffffd"/>
    <w:rsid w:val="00163CD4"/>
    <w:rPr>
      <w:rFonts w:ascii="Times New Roman" w:hAnsi="Times New Roman" w:cs="Times New Roman"/>
      <w:sz w:val="28"/>
      <w:szCs w:val="28"/>
    </w:rPr>
  </w:style>
  <w:style w:type="table" w:customStyle="1" w:styleId="300">
    <w:name w:val="Сетка таблицы30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5"/>
    <w:next w:val="afff2"/>
    <w:uiPriority w:val="59"/>
    <w:rsid w:val="0016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Стиль4"/>
    <w:basedOn w:val="5"/>
    <w:next w:val="5"/>
    <w:link w:val="45"/>
    <w:qFormat/>
    <w:rsid w:val="00163CD4"/>
    <w:rPr>
      <w:rFonts w:ascii="Times New Roman" w:hAnsi="Times New Roman"/>
      <w:b/>
      <w:color w:val="000000" w:themeColor="text1"/>
      <w:sz w:val="28"/>
    </w:rPr>
  </w:style>
  <w:style w:type="character" w:customStyle="1" w:styleId="45">
    <w:name w:val="Стиль4 Знак"/>
    <w:basedOn w:val="50"/>
    <w:link w:val="44"/>
    <w:rsid w:val="00163CD4"/>
    <w:rPr>
      <w:rFonts w:ascii="Times New Roman" w:eastAsiaTheme="majorEastAsia" w:hAnsi="Times New Roman" w:cstheme="majorBidi"/>
      <w:b/>
      <w:color w:val="000000" w:themeColor="text1"/>
      <w:sz w:val="28"/>
    </w:rPr>
  </w:style>
  <w:style w:type="table" w:customStyle="1" w:styleId="72">
    <w:name w:val="Сетка таблицы72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3"/>
    <w:rsid w:val="0016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3"/>
    <w:rsid w:val="0016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-">
    <w:name w:val="2-ой подпункт"/>
    <w:basedOn w:val="1"/>
    <w:qFormat/>
    <w:rsid w:val="00163CD4"/>
    <w:pPr>
      <w:numPr>
        <w:numId w:val="28"/>
      </w:numPr>
      <w:spacing w:line="240" w:lineRule="auto"/>
      <w:ind w:left="851" w:right="0" w:firstLine="567"/>
    </w:pPr>
    <w:rPr>
      <w:color w:val="000000" w:themeColor="text1"/>
    </w:rPr>
  </w:style>
  <w:style w:type="table" w:customStyle="1" w:styleId="340">
    <w:name w:val="Сетка таблицы34"/>
    <w:basedOn w:val="a5"/>
    <w:next w:val="afff2"/>
    <w:uiPriority w:val="59"/>
    <w:rsid w:val="00163C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c">
    <w:name w:val="Титул 11"/>
    <w:basedOn w:val="a3"/>
    <w:next w:val="a3"/>
    <w:uiPriority w:val="35"/>
    <w:unhideWhenUsed/>
    <w:qFormat/>
    <w:rsid w:val="00163CD4"/>
    <w:pPr>
      <w:spacing w:before="240" w:after="120" w:line="240" w:lineRule="auto"/>
      <w:ind w:right="170"/>
    </w:pPr>
    <w:rPr>
      <w:rFonts w:ascii="Times New Roman" w:hAnsi="Times New Roman"/>
      <w:b/>
      <w:bCs/>
      <w:color w:val="000000"/>
      <w:sz w:val="28"/>
      <w:szCs w:val="18"/>
    </w:rPr>
  </w:style>
  <w:style w:type="paragraph" w:customStyle="1" w:styleId="1ff1">
    <w:name w:val="Заголовок1"/>
    <w:basedOn w:val="a3"/>
    <w:next w:val="a3"/>
    <w:uiPriority w:val="10"/>
    <w:qFormat/>
    <w:rsid w:val="00163CD4"/>
    <w:pPr>
      <w:spacing w:before="40" w:after="0" w:line="240" w:lineRule="auto"/>
      <w:ind w:firstLine="567"/>
      <w:contextualSpacing/>
      <w:jc w:val="both"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numbering" w:customStyle="1" w:styleId="1111111">
    <w:name w:val="Нет списка1111111"/>
    <w:next w:val="a6"/>
    <w:uiPriority w:val="99"/>
    <w:semiHidden/>
    <w:unhideWhenUsed/>
    <w:rsid w:val="00163CD4"/>
  </w:style>
  <w:style w:type="character" w:customStyle="1" w:styleId="231">
    <w:name w:val="Заголовок 2 Знак3"/>
    <w:basedOn w:val="a4"/>
    <w:uiPriority w:val="9"/>
    <w:semiHidden/>
    <w:rsid w:val="00163C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31">
    <w:name w:val="Заголовок 3 Знак3"/>
    <w:basedOn w:val="a4"/>
    <w:uiPriority w:val="9"/>
    <w:semiHidden/>
    <w:rsid w:val="00163CD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30">
    <w:name w:val="Заголовок 4 Знак3"/>
    <w:basedOn w:val="a4"/>
    <w:uiPriority w:val="9"/>
    <w:semiHidden/>
    <w:rsid w:val="00163CD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30">
    <w:name w:val="Заголовок 5 Знак3"/>
    <w:basedOn w:val="a4"/>
    <w:uiPriority w:val="9"/>
    <w:semiHidden/>
    <w:rsid w:val="00163CD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38">
    <w:name w:val="Выделенная цитата Знак3"/>
    <w:basedOn w:val="a4"/>
    <w:uiPriority w:val="30"/>
    <w:rsid w:val="00163CD4"/>
    <w:rPr>
      <w:i/>
      <w:iCs/>
      <w:color w:val="4F81BD" w:themeColor="accent1"/>
    </w:rPr>
  </w:style>
  <w:style w:type="character" w:customStyle="1" w:styleId="232">
    <w:name w:val="Цитата 2 Знак3"/>
    <w:basedOn w:val="a4"/>
    <w:uiPriority w:val="29"/>
    <w:rsid w:val="00163CD4"/>
    <w:rPr>
      <w:i/>
      <w:iCs/>
      <w:color w:val="404040" w:themeColor="text1" w:themeTint="BF"/>
    </w:rPr>
  </w:style>
  <w:style w:type="character" w:customStyle="1" w:styleId="1ff2">
    <w:name w:val="Заголовок Знак1"/>
    <w:basedOn w:val="a4"/>
    <w:uiPriority w:val="10"/>
    <w:rsid w:val="00163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wmi-callto">
    <w:name w:val="wmi-callto"/>
    <w:basedOn w:val="a4"/>
    <w:rsid w:val="00163CD4"/>
  </w:style>
  <w:style w:type="paragraph" w:customStyle="1" w:styleId="ConsPlusTitle">
    <w:name w:val="ConsPlusTitle"/>
    <w:rsid w:val="00163C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ff3">
    <w:name w:val="!!!ТС 1."/>
    <w:basedOn w:val="a3"/>
    <w:link w:val="1ff4"/>
    <w:qFormat/>
    <w:rsid w:val="00E56E84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ff4">
    <w:name w:val="!!!ТС 1. Знак"/>
    <w:basedOn w:val="a4"/>
    <w:link w:val="1ff3"/>
    <w:rsid w:val="00E56E84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E75EC-9021-4FFF-B53B-074518B14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6093</Words>
  <Characters>34734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40746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creator>User</dc:creator>
  <cp:lastModifiedBy>Приемная</cp:lastModifiedBy>
  <cp:revision>154</cp:revision>
  <cp:lastPrinted>2022-06-30T17:06:00Z</cp:lastPrinted>
  <dcterms:created xsi:type="dcterms:W3CDTF">2020-04-01T12:11:00Z</dcterms:created>
  <dcterms:modified xsi:type="dcterms:W3CDTF">2022-06-30T17:08:00Z</dcterms:modified>
</cp:coreProperties>
</file>